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4349" w:rsidRDefault="00EF4349">
      <w:pPr>
        <w:rPr>
          <w:rFonts w:ascii="Arial Black" w:hAnsi="Arial Black"/>
          <w:sz w:val="32"/>
          <w:szCs w:val="32"/>
          <w:u w:val="single"/>
        </w:rPr>
      </w:pPr>
      <w:r>
        <w:rPr>
          <w:rFonts w:ascii="Arial Black" w:hAnsi="Arial Black"/>
          <w:sz w:val="32"/>
          <w:szCs w:val="32"/>
          <w:u w:val="single"/>
        </w:rPr>
        <w:t>General</w:t>
      </w:r>
    </w:p>
    <w:p w:rsidR="00C1189D" w:rsidRDefault="00C1189D" w:rsidP="00C1189D">
      <w:pPr>
        <w:numPr>
          <w:ilvl w:val="0"/>
          <w:numId w:val="1"/>
        </w:numPr>
        <w:jc w:val="both"/>
        <w:rPr>
          <w:rFonts w:ascii="Arial" w:hAnsi="Arial" w:cs="Arial"/>
          <w:sz w:val="20"/>
          <w:szCs w:val="20"/>
        </w:rPr>
      </w:pPr>
      <w:r>
        <w:rPr>
          <w:rFonts w:ascii="Arial" w:hAnsi="Arial" w:cs="Arial"/>
          <w:sz w:val="20"/>
          <w:szCs w:val="20"/>
        </w:rPr>
        <w:t xml:space="preserve">Read through the “Background” section below, then copy and paste the questions out of the “Assignment” section into your word processor and answer the questions. Turn in the questions using the instructions posted on the class web site.  </w:t>
      </w:r>
    </w:p>
    <w:p w:rsidR="00C1189D" w:rsidRDefault="00C1189D" w:rsidP="00C1189D">
      <w:pPr>
        <w:numPr>
          <w:ilvl w:val="0"/>
          <w:numId w:val="1"/>
        </w:numPr>
        <w:jc w:val="both"/>
        <w:rPr>
          <w:rFonts w:ascii="Trebuchet MS" w:hAnsi="Trebuchet MS" w:cs="Arial"/>
          <w:sz w:val="20"/>
          <w:szCs w:val="20"/>
        </w:rPr>
      </w:pPr>
    </w:p>
    <w:p w:rsidR="00C1189D" w:rsidRDefault="00C1189D" w:rsidP="00C1189D">
      <w:pPr>
        <w:numPr>
          <w:ilvl w:val="0"/>
          <w:numId w:val="1"/>
        </w:numPr>
        <w:rPr>
          <w:rFonts w:ascii="Trebuchet MS" w:hAnsi="Trebuchet MS" w:cs="Arial"/>
          <w:sz w:val="20"/>
          <w:szCs w:val="20"/>
        </w:rPr>
      </w:pPr>
      <w:r>
        <w:rPr>
          <w:rFonts w:ascii="Trebuchet MS" w:hAnsi="Trebuchet MS" w:cs="Arial"/>
          <w:sz w:val="20"/>
          <w:szCs w:val="20"/>
        </w:rPr>
        <w:t>At the top of the every document that you create (word processing or source files) include:</w:t>
      </w:r>
    </w:p>
    <w:p w:rsidR="005B1655" w:rsidRDefault="005B1655" w:rsidP="005B1655">
      <w:pPr>
        <w:pStyle w:val="Heading1"/>
        <w:tabs>
          <w:tab w:val="left" w:pos="0"/>
        </w:tabs>
        <w:jc w:val="left"/>
        <w:rPr>
          <w:rFonts w:ascii="Trebuchet MS" w:hAnsi="Trebuchet MS" w:cs="Arial"/>
          <w:sz w:val="20"/>
          <w:szCs w:val="20"/>
        </w:rPr>
      </w:pPr>
    </w:p>
    <w:p w:rsidR="005B1655" w:rsidRDefault="005B1655" w:rsidP="005B1655">
      <w:pPr>
        <w:pStyle w:val="Heading1"/>
        <w:tabs>
          <w:tab w:val="left" w:pos="0"/>
        </w:tabs>
        <w:jc w:val="left"/>
        <w:rPr>
          <w:rFonts w:ascii="Trebuchet MS" w:hAnsi="Trebuchet MS"/>
          <w:b/>
          <w:sz w:val="20"/>
          <w:szCs w:val="20"/>
        </w:rPr>
      </w:pPr>
      <w:r>
        <w:rPr>
          <w:rFonts w:ascii="Trebuchet MS" w:hAnsi="Trebuchet MS"/>
          <w:b/>
          <w:sz w:val="20"/>
          <w:szCs w:val="20"/>
        </w:rPr>
        <w:t xml:space="preserve">// </w:t>
      </w:r>
      <w:proofErr w:type="gramStart"/>
      <w:r>
        <w:rPr>
          <w:rFonts w:ascii="Trebuchet MS" w:hAnsi="Trebuchet MS"/>
          <w:b/>
          <w:sz w:val="20"/>
          <w:szCs w:val="20"/>
        </w:rPr>
        <w:t>Your</w:t>
      </w:r>
      <w:proofErr w:type="gramEnd"/>
      <w:r>
        <w:rPr>
          <w:rFonts w:ascii="Trebuchet MS" w:hAnsi="Trebuchet MS"/>
          <w:b/>
          <w:sz w:val="20"/>
          <w:szCs w:val="20"/>
        </w:rPr>
        <w:t xml:space="preserve"> name</w:t>
      </w:r>
    </w:p>
    <w:p w:rsidR="005B1655" w:rsidRDefault="005B1655" w:rsidP="005B1655">
      <w:pPr>
        <w:rPr>
          <w:rFonts w:ascii="Trebuchet MS" w:hAnsi="Trebuchet MS" w:cs="Arial"/>
          <w:bCs/>
          <w:sz w:val="20"/>
          <w:szCs w:val="20"/>
        </w:rPr>
      </w:pPr>
      <w:r>
        <w:rPr>
          <w:rFonts w:ascii="Trebuchet MS" w:hAnsi="Trebuchet MS" w:cs="Arial"/>
          <w:b/>
          <w:bCs/>
          <w:sz w:val="20"/>
          <w:szCs w:val="20"/>
        </w:rPr>
        <w:t xml:space="preserve">// CS-160, Lab #x   </w:t>
      </w:r>
      <w:r>
        <w:rPr>
          <w:rFonts w:ascii="Trebuchet MS" w:hAnsi="Trebuchet MS" w:cs="Arial"/>
          <w:bCs/>
          <w:sz w:val="20"/>
          <w:szCs w:val="20"/>
        </w:rPr>
        <w:t>(replace the X with the Lab #)</w:t>
      </w:r>
    </w:p>
    <w:p w:rsidR="005B1655" w:rsidRDefault="005B1655" w:rsidP="005B1655">
      <w:pPr>
        <w:rPr>
          <w:rFonts w:ascii="Trebuchet MS" w:hAnsi="Trebuchet MS" w:cs="Arial"/>
          <w:bCs/>
          <w:sz w:val="20"/>
          <w:szCs w:val="20"/>
        </w:rPr>
      </w:pPr>
      <w:r>
        <w:rPr>
          <w:rFonts w:ascii="Trebuchet MS" w:hAnsi="Trebuchet MS" w:cs="Arial"/>
          <w:b/>
          <w:bCs/>
          <w:sz w:val="20"/>
          <w:szCs w:val="20"/>
        </w:rPr>
        <w:t xml:space="preserve">// </w:t>
      </w:r>
      <w:proofErr w:type="spellStart"/>
      <w:r>
        <w:rPr>
          <w:rFonts w:ascii="Trebuchet MS" w:hAnsi="Trebuchet MS" w:cs="Arial"/>
          <w:b/>
          <w:bCs/>
          <w:sz w:val="20"/>
          <w:szCs w:val="20"/>
        </w:rPr>
        <w:t>xxxx</w:t>
      </w:r>
      <w:proofErr w:type="spellEnd"/>
      <w:r>
        <w:rPr>
          <w:rFonts w:ascii="Trebuchet MS" w:hAnsi="Trebuchet MS" w:cs="Arial"/>
          <w:b/>
          <w:bCs/>
          <w:sz w:val="20"/>
          <w:szCs w:val="20"/>
        </w:rPr>
        <w:t xml:space="preserve"> Term, 20xx   </w:t>
      </w:r>
      <w:r>
        <w:rPr>
          <w:rFonts w:ascii="Trebuchet MS" w:hAnsi="Trebuchet MS" w:cs="Arial"/>
          <w:bCs/>
          <w:sz w:val="20"/>
          <w:szCs w:val="20"/>
        </w:rPr>
        <w:t>(i.e. Winter Term, 2007)</w:t>
      </w:r>
    </w:p>
    <w:p w:rsidR="005B1655" w:rsidRDefault="005B1655" w:rsidP="005B1655">
      <w:pPr>
        <w:jc w:val="both"/>
        <w:rPr>
          <w:rFonts w:ascii="Trebuchet MS" w:hAnsi="Trebuchet MS" w:cs="Arial"/>
          <w:sz w:val="20"/>
          <w:szCs w:val="20"/>
        </w:rPr>
      </w:pPr>
    </w:p>
    <w:p w:rsidR="005B1655" w:rsidRDefault="005B1655" w:rsidP="005B1655">
      <w:pPr>
        <w:jc w:val="both"/>
        <w:rPr>
          <w:rFonts w:ascii="Trebuchet MS" w:hAnsi="Trebuchet MS" w:cs="Arial"/>
          <w:sz w:val="20"/>
          <w:szCs w:val="20"/>
        </w:rPr>
      </w:pPr>
      <w:r>
        <w:rPr>
          <w:rFonts w:ascii="Trebuchet MS" w:hAnsi="Trebuchet MS" w:cs="Arial"/>
          <w:sz w:val="20"/>
          <w:szCs w:val="20"/>
        </w:rPr>
        <w:t>For ALL Word processing documents, you must submit your documents in one of the following formats: MS-Word (NOT Works), RTF (most word processors can save in this format), or Open Document (used by the freely available Open Office suite). They will be returned ungraded if submitted in any other format.</w:t>
      </w:r>
    </w:p>
    <w:p w:rsidR="00EF4349" w:rsidRDefault="00EF4349">
      <w:pPr>
        <w:rPr>
          <w:rFonts w:ascii="Arial" w:hAnsi="Arial" w:cs="Arial"/>
        </w:rPr>
      </w:pPr>
    </w:p>
    <w:p w:rsidR="00EF4349" w:rsidRDefault="00EF4349">
      <w:pPr>
        <w:rPr>
          <w:rFonts w:ascii="Verdana" w:hAnsi="Verdana"/>
          <w:b/>
          <w:sz w:val="32"/>
          <w:szCs w:val="32"/>
          <w:u w:val="single"/>
        </w:rPr>
      </w:pPr>
      <w:r>
        <w:rPr>
          <w:rFonts w:ascii="Verdana" w:hAnsi="Verdana"/>
          <w:b/>
          <w:sz w:val="32"/>
          <w:szCs w:val="32"/>
          <w:u w:val="single"/>
        </w:rPr>
        <w:t>Concepts</w:t>
      </w:r>
    </w:p>
    <w:p w:rsidR="00EF4349" w:rsidRDefault="00EF4349">
      <w:pPr>
        <w:jc w:val="both"/>
        <w:rPr>
          <w:rFonts w:ascii="Arial" w:hAnsi="Arial" w:cs="Arial"/>
          <w:sz w:val="20"/>
          <w:szCs w:val="20"/>
        </w:rPr>
      </w:pPr>
      <w:r>
        <w:rPr>
          <w:rFonts w:ascii="Arial" w:hAnsi="Arial" w:cs="Arial"/>
          <w:sz w:val="20"/>
          <w:szCs w:val="20"/>
        </w:rPr>
        <w:t xml:space="preserve">This lab helps you to gain an understanding of program execution flow (the CPU execution cycle) and what the </w:t>
      </w:r>
      <w:proofErr w:type="spellStart"/>
      <w:r>
        <w:rPr>
          <w:rFonts w:ascii="Arial" w:hAnsi="Arial" w:cs="Arial"/>
          <w:sz w:val="20"/>
          <w:szCs w:val="20"/>
        </w:rPr>
        <w:t>the</w:t>
      </w:r>
      <w:proofErr w:type="spellEnd"/>
      <w:r>
        <w:rPr>
          <w:rFonts w:ascii="Arial" w:hAnsi="Arial" w:cs="Arial"/>
          <w:sz w:val="20"/>
          <w:szCs w:val="20"/>
        </w:rPr>
        <w:t xml:space="preserve"> language of the CPU (machine language) is like.</w:t>
      </w:r>
    </w:p>
    <w:p w:rsidR="00EF4349" w:rsidRDefault="00EF4349">
      <w:pPr>
        <w:jc w:val="both"/>
        <w:rPr>
          <w:rFonts w:ascii="Arial" w:hAnsi="Arial" w:cs="Arial"/>
        </w:rPr>
      </w:pPr>
    </w:p>
    <w:p w:rsidR="00EF4349" w:rsidRDefault="00EF4349">
      <w:pPr>
        <w:rPr>
          <w:rFonts w:ascii="Verdana" w:hAnsi="Verdana"/>
          <w:b/>
          <w:sz w:val="32"/>
          <w:szCs w:val="32"/>
          <w:u w:val="single"/>
        </w:rPr>
      </w:pPr>
      <w:r>
        <w:rPr>
          <w:rFonts w:ascii="Verdana" w:hAnsi="Verdana"/>
          <w:b/>
          <w:sz w:val="32"/>
          <w:szCs w:val="32"/>
          <w:u w:val="single"/>
        </w:rPr>
        <w:t>Background</w:t>
      </w:r>
    </w:p>
    <w:p w:rsidR="00691E02" w:rsidRPr="00691E02" w:rsidRDefault="00691E02" w:rsidP="00691E02">
      <w:pPr>
        <w:suppressAutoHyphens w:val="0"/>
        <w:spacing w:after="200" w:line="276" w:lineRule="auto"/>
        <w:rPr>
          <w:rFonts w:ascii="Calibri" w:eastAsia="Calibri" w:hAnsi="Calibri"/>
          <w:b/>
          <w:sz w:val="22"/>
          <w:szCs w:val="22"/>
          <w:lang w:eastAsia="en-US"/>
        </w:rPr>
      </w:pPr>
      <w:r w:rsidRPr="00691E02">
        <w:rPr>
          <w:rFonts w:ascii="Calibri" w:eastAsia="Calibri" w:hAnsi="Calibri"/>
          <w:b/>
          <w:sz w:val="22"/>
          <w:szCs w:val="22"/>
          <w:lang w:eastAsia="en-US"/>
        </w:rPr>
        <w:t>LMC Machine Code Tutorial</w:t>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sz w:val="18"/>
          <w:szCs w:val="22"/>
          <w:lang w:eastAsia="en-US"/>
        </w:rPr>
        <w:t>The Little Man Computer is a tool designed to demonstrate in a simplified way how real computers process instructions from memory to do work.</w:t>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sz w:val="18"/>
          <w:szCs w:val="22"/>
          <w:lang w:eastAsia="en-US"/>
        </w:rPr>
        <w:t>I provide a few different tools that simulate a LMC</w:t>
      </w:r>
      <w:r w:rsidR="005B14A7">
        <w:rPr>
          <w:rFonts w:ascii="Calibri" w:eastAsia="Calibri" w:hAnsi="Calibri"/>
          <w:sz w:val="18"/>
          <w:szCs w:val="22"/>
          <w:lang w:eastAsia="en-US"/>
        </w:rPr>
        <w:t xml:space="preserve"> (see links on Week 4)</w:t>
      </w:r>
      <w:r w:rsidRPr="00CE6673">
        <w:rPr>
          <w:rFonts w:ascii="Calibri" w:eastAsia="Calibri" w:hAnsi="Calibri"/>
          <w:sz w:val="18"/>
          <w:szCs w:val="22"/>
          <w:lang w:eastAsia="en-US"/>
        </w:rPr>
        <w:t>. Your primary one should be the Excel workbook (LMC152.xlsm). It looks like the picture below. (If you do not have access to Microsoft Excel</w:t>
      </w:r>
      <w:proofErr w:type="gramStart"/>
      <w:r w:rsidRPr="00CE6673">
        <w:rPr>
          <w:rFonts w:ascii="Calibri" w:eastAsia="Calibri" w:hAnsi="Calibri"/>
          <w:sz w:val="18"/>
          <w:szCs w:val="22"/>
          <w:lang w:eastAsia="en-US"/>
        </w:rPr>
        <w:t>,  see</w:t>
      </w:r>
      <w:proofErr w:type="gramEnd"/>
      <w:r w:rsidRPr="00CE6673">
        <w:rPr>
          <w:rFonts w:ascii="Calibri" w:eastAsia="Calibri" w:hAnsi="Calibri"/>
          <w:sz w:val="18"/>
          <w:szCs w:val="22"/>
          <w:lang w:eastAsia="en-US"/>
        </w:rPr>
        <w:t xml:space="preserve"> Alternate Environment below).</w:t>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noProof/>
          <w:sz w:val="18"/>
          <w:szCs w:val="22"/>
          <w:lang w:eastAsia="en-US"/>
        </w:rPr>
        <w:drawing>
          <wp:inline distT="0" distB="0" distL="0" distR="0" wp14:anchorId="1CB8243B" wp14:editId="5F52B383">
            <wp:extent cx="5621572" cy="27879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32441" cy="2793353"/>
                    </a:xfrm>
                    <a:prstGeom prst="rect">
                      <a:avLst/>
                    </a:prstGeom>
                  </pic:spPr>
                </pic:pic>
              </a:graphicData>
            </a:graphic>
          </wp:inline>
        </w:drawing>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sz w:val="18"/>
          <w:szCs w:val="22"/>
          <w:lang w:eastAsia="en-US"/>
        </w:rPr>
        <w:t>The memory area shows the computer program and any data that are stored in memory.</w:t>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sz w:val="18"/>
          <w:szCs w:val="22"/>
          <w:lang w:eastAsia="en-US"/>
        </w:rPr>
        <w:t>The Accumulator shows the value currently stored in the accumulator (last value the processor's ALU worked on). The Reset and Step buttons allow you to run the program 1 step at a time or reset it back to the start.</w:t>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sz w:val="18"/>
          <w:szCs w:val="22"/>
          <w:lang w:eastAsia="en-US"/>
        </w:rPr>
        <w:lastRenderedPageBreak/>
        <w:t>Below the Accumulator, you can see the PC (program counter) and CIR (current instruction register). They always show what memory address has the current instruction and what that instruction is.</w:t>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sz w:val="18"/>
          <w:szCs w:val="22"/>
          <w:lang w:eastAsia="en-US"/>
        </w:rPr>
        <w:t>Notice that all the memory addresses, and values we are using are in decimal. This is simply to make the program easier for us to use - in a real computer, the values would all be in binary.</w:t>
      </w:r>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b/>
          <w:sz w:val="18"/>
          <w:szCs w:val="22"/>
          <w:lang w:eastAsia="en-US"/>
        </w:rPr>
        <w:t>Alternate Environment</w:t>
      </w:r>
      <w:proofErr w:type="gramStart"/>
      <w:r w:rsidRPr="00CE6673">
        <w:rPr>
          <w:rFonts w:ascii="Calibri" w:eastAsia="Calibri" w:hAnsi="Calibri"/>
          <w:b/>
          <w:sz w:val="18"/>
          <w:szCs w:val="22"/>
          <w:lang w:eastAsia="en-US"/>
        </w:rPr>
        <w:t>:</w:t>
      </w:r>
      <w:proofErr w:type="gramEnd"/>
      <w:r w:rsidRPr="00CE6673">
        <w:rPr>
          <w:rFonts w:ascii="Calibri" w:eastAsia="Calibri" w:hAnsi="Calibri"/>
          <w:b/>
          <w:sz w:val="18"/>
          <w:szCs w:val="22"/>
          <w:lang w:eastAsia="en-US"/>
        </w:rPr>
        <w:br/>
      </w:r>
      <w:r w:rsidRPr="00CE6673">
        <w:rPr>
          <w:rFonts w:ascii="Calibri" w:eastAsia="Calibri" w:hAnsi="Calibri"/>
          <w:sz w:val="18"/>
          <w:szCs w:val="22"/>
          <w:lang w:eastAsia="en-US"/>
        </w:rPr>
        <w:t>If you do not have access to Excel, you can use this simulator:</w:t>
      </w:r>
    </w:p>
    <w:p w:rsidR="00CE6673" w:rsidRPr="00CE6673" w:rsidRDefault="00CE4CE3" w:rsidP="00CE6673">
      <w:pPr>
        <w:suppressAutoHyphens w:val="0"/>
        <w:spacing w:after="200" w:line="276" w:lineRule="auto"/>
        <w:rPr>
          <w:rFonts w:ascii="Calibri" w:eastAsia="Calibri" w:hAnsi="Calibri"/>
          <w:sz w:val="18"/>
          <w:szCs w:val="22"/>
          <w:lang w:eastAsia="en-US"/>
        </w:rPr>
      </w:pPr>
      <w:hyperlink r:id="rId9" w:history="1">
        <w:r w:rsidR="00CE6673" w:rsidRPr="00CE6673">
          <w:rPr>
            <w:rFonts w:ascii="Calibri" w:eastAsia="Calibri" w:hAnsi="Calibri"/>
            <w:color w:val="0000FF"/>
            <w:sz w:val="18"/>
            <w:szCs w:val="22"/>
            <w:u w:val="single"/>
            <w:lang w:eastAsia="en-US"/>
          </w:rPr>
          <w:t>http://www.yorku.ca/sychen/research/LMC/LittleMan.html</w:t>
        </w:r>
      </w:hyperlink>
    </w:p>
    <w:p w:rsidR="00CE6673" w:rsidRPr="00CE6673" w:rsidRDefault="00CE6673" w:rsidP="00CE6673">
      <w:pPr>
        <w:suppressAutoHyphens w:val="0"/>
        <w:spacing w:after="200" w:line="276" w:lineRule="auto"/>
        <w:rPr>
          <w:rFonts w:ascii="Calibri" w:eastAsia="Calibri" w:hAnsi="Calibri"/>
          <w:sz w:val="18"/>
          <w:szCs w:val="22"/>
          <w:lang w:eastAsia="en-US"/>
        </w:rPr>
      </w:pPr>
      <w:r w:rsidRPr="00CE6673">
        <w:rPr>
          <w:rFonts w:ascii="Calibri" w:eastAsia="Calibri" w:hAnsi="Calibri"/>
          <w:sz w:val="18"/>
          <w:szCs w:val="22"/>
          <w:lang w:eastAsia="en-US"/>
        </w:rPr>
        <w:t>You can type the same programs into it, the memory locations are just arranged in a grid instead of a column. Here is what the first program looks like typed in:</w:t>
      </w:r>
    </w:p>
    <w:p w:rsidR="00CE6673" w:rsidRPr="00CE6673" w:rsidRDefault="00CE6673" w:rsidP="00CE6673">
      <w:pPr>
        <w:suppressAutoHyphens w:val="0"/>
        <w:spacing w:after="200" w:line="276" w:lineRule="auto"/>
        <w:rPr>
          <w:rFonts w:ascii="Calibri" w:eastAsia="Calibri" w:hAnsi="Calibri"/>
          <w:b/>
          <w:sz w:val="18"/>
          <w:szCs w:val="22"/>
          <w:lang w:eastAsia="en-US"/>
        </w:rPr>
      </w:pPr>
      <w:r w:rsidRPr="00CE6673">
        <w:rPr>
          <w:rFonts w:ascii="Calibri" w:eastAsia="Calibri" w:hAnsi="Calibri"/>
          <w:noProof/>
          <w:sz w:val="22"/>
          <w:szCs w:val="22"/>
          <w:lang w:eastAsia="en-US"/>
        </w:rPr>
        <w:drawing>
          <wp:inline distT="0" distB="0" distL="0" distR="0" wp14:anchorId="02BD9EC1" wp14:editId="3F8016BF">
            <wp:extent cx="3028950" cy="12477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028950" cy="1247775"/>
                    </a:xfrm>
                    <a:prstGeom prst="rect">
                      <a:avLst/>
                    </a:prstGeom>
                  </pic:spPr>
                </pic:pic>
              </a:graphicData>
            </a:graphic>
          </wp:inline>
        </w:drawing>
      </w:r>
    </w:p>
    <w:p w:rsidR="00691E02" w:rsidRPr="00691E02" w:rsidRDefault="00691E02" w:rsidP="00691E02">
      <w:pPr>
        <w:suppressAutoHyphens w:val="0"/>
        <w:spacing w:after="200" w:line="276" w:lineRule="auto"/>
        <w:rPr>
          <w:rFonts w:ascii="Calibri" w:eastAsia="Calibri" w:hAnsi="Calibri"/>
          <w:b/>
          <w:sz w:val="18"/>
          <w:szCs w:val="22"/>
          <w:lang w:eastAsia="en-US"/>
        </w:rPr>
      </w:pPr>
      <w:r w:rsidRPr="00691E02">
        <w:rPr>
          <w:rFonts w:ascii="Calibri" w:eastAsia="Calibri" w:hAnsi="Calibri"/>
          <w:b/>
          <w:sz w:val="18"/>
          <w:szCs w:val="22"/>
          <w:lang w:eastAsia="en-US"/>
        </w:rPr>
        <w:br w:type="page"/>
      </w:r>
      <w:r w:rsidRPr="00691E02">
        <w:rPr>
          <w:rFonts w:ascii="Calibri" w:eastAsia="Calibri" w:hAnsi="Calibri"/>
          <w:b/>
          <w:sz w:val="22"/>
          <w:szCs w:val="22"/>
          <w:lang w:eastAsia="en-US"/>
        </w:rPr>
        <w:lastRenderedPageBreak/>
        <w:t>First Run</w:t>
      </w:r>
    </w:p>
    <w:p w:rsidR="00691E02" w:rsidRPr="00691E02" w:rsidRDefault="00691E02" w:rsidP="00691E02">
      <w:pPr>
        <w:suppressAutoHyphens w:val="0"/>
        <w:spacing w:after="200" w:line="276" w:lineRule="auto"/>
        <w:rPr>
          <w:rFonts w:ascii="Calibri" w:eastAsia="Calibri" w:hAnsi="Calibri"/>
          <w:sz w:val="18"/>
          <w:szCs w:val="22"/>
          <w:lang w:eastAsia="en-US"/>
        </w:rPr>
      </w:pPr>
      <w:r w:rsidRPr="00691E02">
        <w:rPr>
          <w:rFonts w:ascii="Calibri" w:eastAsia="Calibri" w:hAnsi="Calibri"/>
          <w:sz w:val="18"/>
          <w:szCs w:val="22"/>
          <w:lang w:eastAsia="en-US"/>
        </w:rPr>
        <w:t>The program when you first open the sheet will ask for two numbers to be input, add them and show the result. Run it step by step and read along to learn more about what is happening:</w:t>
      </w:r>
    </w:p>
    <w:tbl>
      <w:tblPr>
        <w:tblStyle w:val="TableGrid1"/>
        <w:tblW w:w="9000" w:type="dxa"/>
        <w:tblInd w:w="144" w:type="dxa"/>
        <w:tblLook w:val="04A0" w:firstRow="1" w:lastRow="0" w:firstColumn="1" w:lastColumn="0" w:noHBand="0" w:noVBand="1"/>
      </w:tblPr>
      <w:tblGrid>
        <w:gridCol w:w="4694"/>
        <w:gridCol w:w="4306"/>
      </w:tblGrid>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noProof/>
                <w:sz w:val="18"/>
                <w:lang w:eastAsia="en-US"/>
              </w:rPr>
              <w:drawing>
                <wp:anchor distT="0" distB="0" distL="114300" distR="114300" simplePos="0" relativeHeight="251659264" behindDoc="0" locked="0" layoutInCell="1" allowOverlap="1" wp14:anchorId="2224E9D6" wp14:editId="7D2B75C1">
                  <wp:simplePos x="0" y="0"/>
                  <wp:positionH relativeFrom="column">
                    <wp:posOffset>2071370</wp:posOffset>
                  </wp:positionH>
                  <wp:positionV relativeFrom="paragraph">
                    <wp:posOffset>69215</wp:posOffset>
                  </wp:positionV>
                  <wp:extent cx="1584960" cy="166179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4960" cy="166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E02">
              <w:rPr>
                <w:rFonts w:eastAsia="Calibri"/>
                <w:sz w:val="18"/>
                <w:lang w:eastAsia="en-US"/>
              </w:rPr>
              <w:t xml:space="preserve">The PC starts at instruction 0. That instruction is 901. Which stands for INPUT - get a value from input: </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Press Step and type in the value 15.</w:t>
            </w:r>
          </w:p>
        </w:tc>
        <w:tc>
          <w:tcPr>
            <w:tcW w:w="4662" w:type="dxa"/>
          </w:tcPr>
          <w:p w:rsidR="00691E02" w:rsidRPr="00691E02" w:rsidRDefault="00691E02" w:rsidP="00691E02">
            <w:pPr>
              <w:suppressAutoHyphens w:val="0"/>
              <w:rPr>
                <w:rFonts w:eastAsia="Calibri"/>
                <w:sz w:val="18"/>
                <w:lang w:eastAsia="en-US"/>
              </w:rPr>
            </w:pPr>
            <w:r w:rsidRPr="00691E02">
              <w:rPr>
                <w:rFonts w:eastAsia="Calibri"/>
                <w:noProof/>
                <w:sz w:val="18"/>
                <w:lang w:eastAsia="en-US"/>
              </w:rPr>
              <w:drawing>
                <wp:inline distT="0" distB="0" distL="0" distR="0" wp14:anchorId="1822AA71" wp14:editId="04F17F81">
                  <wp:extent cx="2286000" cy="2322576"/>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86000" cy="2322576"/>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The 15 is now stored in the accumulator.</w:t>
            </w:r>
          </w:p>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The PC has been advanced one step - it shows that the new instruction is 310. </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3xx stands for STORE - write the accumulator's value to memory. The xx is the memory location to write the value to.</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In this case the location is 10 - we are going to store the value 15 at memory location 10.</w:t>
            </w:r>
          </w:p>
        </w:tc>
        <w:tc>
          <w:tcPr>
            <w:tcW w:w="4662" w:type="dxa"/>
          </w:tcPr>
          <w:p w:rsidR="00691E02" w:rsidRPr="00691E02" w:rsidRDefault="00691E02" w:rsidP="00691E02">
            <w:pPr>
              <w:suppressAutoHyphens w:val="0"/>
              <w:rPr>
                <w:rFonts w:eastAsia="Calibri"/>
                <w:sz w:val="18"/>
                <w:lang w:eastAsia="en-US"/>
              </w:rPr>
            </w:pPr>
            <w:r w:rsidRPr="00691E02">
              <w:rPr>
                <w:rFonts w:eastAsia="Calibri"/>
                <w:noProof/>
                <w:sz w:val="18"/>
                <w:lang w:eastAsia="en-US"/>
              </w:rPr>
              <w:drawing>
                <wp:inline distT="0" distB="0" distL="0" distR="0" wp14:anchorId="1ED11DBE" wp14:editId="576ED56B">
                  <wp:extent cx="2286000" cy="2286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86000" cy="2286000"/>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Hit Step again. </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Look down in memory to location 10. The value 15 is stored there now.</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The PC is now 2 - we are about to do 901 - another INPUT.</w:t>
            </w:r>
          </w:p>
        </w:tc>
        <w:tc>
          <w:tcPr>
            <w:tcW w:w="4662" w:type="dxa"/>
          </w:tcPr>
          <w:p w:rsidR="00691E02" w:rsidRPr="00691E02" w:rsidRDefault="00691E02" w:rsidP="00691E02">
            <w:pPr>
              <w:suppressAutoHyphens w:val="0"/>
              <w:rPr>
                <w:rFonts w:eastAsia="Calibri"/>
                <w:sz w:val="18"/>
                <w:lang w:eastAsia="en-US"/>
              </w:rPr>
            </w:pPr>
            <w:r w:rsidRPr="00691E02">
              <w:rPr>
                <w:rFonts w:eastAsia="Calibri"/>
                <w:noProof/>
                <w:sz w:val="18"/>
                <w:lang w:eastAsia="en-US"/>
              </w:rPr>
              <w:drawing>
                <wp:inline distT="0" distB="0" distL="0" distR="0" wp14:anchorId="77E82FAB" wp14:editId="2179A098">
                  <wp:extent cx="2286000" cy="2340864"/>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86000" cy="2340864"/>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lastRenderedPageBreak/>
              <w:t>Hit Step and enter the value 12.</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The input replaces the value in the accumulator (that is why we needed to do a STORE - to remember the first number we got from input).</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The PC is now 3 and the instruction is 110. 1xx means ADD - take the value stored at location xx in memory and add it to the accumulator.</w:t>
            </w:r>
          </w:p>
        </w:tc>
        <w:tc>
          <w:tcPr>
            <w:tcW w:w="4662" w:type="dxa"/>
          </w:tcPr>
          <w:p w:rsidR="00691E02" w:rsidRPr="00691E02" w:rsidRDefault="00691E02" w:rsidP="00691E02">
            <w:pPr>
              <w:suppressAutoHyphens w:val="0"/>
              <w:rPr>
                <w:rFonts w:eastAsia="Calibri"/>
                <w:sz w:val="18"/>
                <w:lang w:eastAsia="en-US"/>
              </w:rPr>
            </w:pPr>
            <w:r w:rsidRPr="00691E02">
              <w:rPr>
                <w:rFonts w:eastAsia="Calibri"/>
                <w:noProof/>
                <w:sz w:val="18"/>
                <w:lang w:eastAsia="en-US"/>
              </w:rPr>
              <w:drawing>
                <wp:inline distT="0" distB="0" distL="0" distR="0" wp14:anchorId="1014EE18" wp14:editId="0DFEDB73">
                  <wp:extent cx="2286000" cy="238658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0" cy="2386584"/>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Press Step. </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The 15 we had stored at location 10 of memory is added to the 12 in the accumulator to make 27.</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Now the program count is 4, which is instruction 902 - OUTPUT. </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596A6F1B" wp14:editId="63354635">
                  <wp:extent cx="2286000" cy="23774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286000" cy="2377440"/>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Press Step. </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The value in the accumulator is output to the screen.</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Now the PC is 5 - the next instruction is 000 - END.</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Press Step one more time to see the program terminate.</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112FC731" wp14:editId="70F960B0">
                  <wp:extent cx="2286000" cy="1252728"/>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286000" cy="1252728"/>
                          </a:xfrm>
                          <a:prstGeom prst="rect">
                            <a:avLst/>
                          </a:prstGeom>
                        </pic:spPr>
                      </pic:pic>
                    </a:graphicData>
                  </a:graphic>
                </wp:inline>
              </w:drawing>
            </w:r>
          </w:p>
        </w:tc>
      </w:tr>
    </w:tbl>
    <w:p w:rsidR="00691E02" w:rsidRPr="00691E02" w:rsidRDefault="00691E02" w:rsidP="00691E02">
      <w:pPr>
        <w:suppressAutoHyphens w:val="0"/>
        <w:spacing w:after="200" w:line="276" w:lineRule="auto"/>
        <w:rPr>
          <w:rFonts w:ascii="Calibri" w:eastAsia="Calibri" w:hAnsi="Calibri"/>
          <w:sz w:val="18"/>
          <w:szCs w:val="22"/>
          <w:lang w:eastAsia="en-US"/>
        </w:rPr>
      </w:pPr>
    </w:p>
    <w:p w:rsidR="00691E02" w:rsidRPr="00691E02" w:rsidRDefault="00691E02" w:rsidP="00691E02">
      <w:pPr>
        <w:suppressAutoHyphens w:val="0"/>
        <w:spacing w:after="200" w:line="276" w:lineRule="auto"/>
        <w:rPr>
          <w:rFonts w:ascii="Calibri" w:eastAsia="Calibri" w:hAnsi="Calibri"/>
          <w:b/>
          <w:sz w:val="18"/>
          <w:szCs w:val="22"/>
          <w:lang w:eastAsia="en-US"/>
        </w:rPr>
      </w:pPr>
      <w:r w:rsidRPr="00691E02">
        <w:rPr>
          <w:rFonts w:ascii="Calibri" w:eastAsia="Calibri" w:hAnsi="Calibri"/>
          <w:b/>
          <w:sz w:val="18"/>
          <w:szCs w:val="22"/>
          <w:lang w:eastAsia="en-US"/>
        </w:rPr>
        <w:br w:type="page"/>
      </w:r>
    </w:p>
    <w:p w:rsidR="00691E02" w:rsidRPr="00691E02" w:rsidRDefault="00691E02" w:rsidP="00691E02">
      <w:pPr>
        <w:suppressAutoHyphens w:val="0"/>
        <w:spacing w:after="200" w:line="276" w:lineRule="auto"/>
        <w:rPr>
          <w:rFonts w:ascii="Calibri" w:eastAsia="Calibri" w:hAnsi="Calibri"/>
          <w:b/>
          <w:sz w:val="22"/>
          <w:szCs w:val="22"/>
          <w:lang w:eastAsia="en-US"/>
        </w:rPr>
      </w:pPr>
      <w:r w:rsidRPr="00691E02">
        <w:rPr>
          <w:rFonts w:ascii="Calibri" w:eastAsia="Calibri" w:hAnsi="Calibri"/>
          <w:b/>
          <w:sz w:val="22"/>
          <w:szCs w:val="22"/>
          <w:lang w:eastAsia="en-US"/>
        </w:rPr>
        <w:lastRenderedPageBreak/>
        <w:t>Modification 1</w:t>
      </w:r>
    </w:p>
    <w:tbl>
      <w:tblPr>
        <w:tblStyle w:val="TableGrid1"/>
        <w:tblW w:w="9000" w:type="dxa"/>
        <w:tblInd w:w="144" w:type="dxa"/>
        <w:tblLook w:val="04A0" w:firstRow="1" w:lastRow="0" w:firstColumn="1" w:lastColumn="0" w:noHBand="0" w:noVBand="1"/>
      </w:tblPr>
      <w:tblGrid>
        <w:gridCol w:w="4593"/>
        <w:gridCol w:w="4407"/>
      </w:tblGrid>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Modify instruction 01 to be 302. Now it says "STORE at location 02". Can you see the problem that will cause?</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Step your program, enter a number, </w:t>
            </w:r>
            <w:proofErr w:type="gramStart"/>
            <w:r w:rsidRPr="00691E02">
              <w:rPr>
                <w:rFonts w:eastAsia="Calibri"/>
                <w:sz w:val="18"/>
                <w:lang w:eastAsia="en-US"/>
              </w:rPr>
              <w:t>then</w:t>
            </w:r>
            <w:proofErr w:type="gramEnd"/>
            <w:r w:rsidRPr="00691E02">
              <w:rPr>
                <w:rFonts w:eastAsia="Calibri"/>
                <w:sz w:val="18"/>
                <w:lang w:eastAsia="en-US"/>
              </w:rPr>
              <w:t xml:space="preserve"> step again…</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5FCC5059" wp14:editId="3C334C9C">
                  <wp:extent cx="2286000" cy="1892808"/>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286000" cy="1892808"/>
                          </a:xfrm>
                          <a:prstGeom prst="rect">
                            <a:avLst/>
                          </a:prstGeom>
                        </pic:spPr>
                      </pic:pic>
                    </a:graphicData>
                  </a:graphic>
                </wp:inline>
              </w:drawing>
            </w:r>
          </w:p>
        </w:tc>
      </w:tr>
      <w:tr w:rsidR="00691E02" w:rsidRPr="00691E02" w:rsidTr="0090032C">
        <w:tc>
          <w:tcPr>
            <w:tcW w:w="6138" w:type="dxa"/>
          </w:tcPr>
          <w:p w:rsidR="00447B7D" w:rsidRPr="00C16F09" w:rsidRDefault="00447B7D" w:rsidP="00447B7D">
            <w:pPr>
              <w:rPr>
                <w:sz w:val="18"/>
              </w:rPr>
            </w:pPr>
            <w:r w:rsidRPr="00C16F09">
              <w:rPr>
                <w:sz w:val="18"/>
              </w:rPr>
              <w:t xml:space="preserve">Here is where we are. About to run instruction 015. Wait, there is no instruction 15!!! </w:t>
            </w:r>
            <w:r>
              <w:rPr>
                <w:sz w:val="18"/>
              </w:rPr>
              <w:t>(Actually, since it starts with 0, computer will assume you mean HALT). Either way, t</w:t>
            </w:r>
            <w:r w:rsidRPr="00C16F09">
              <w:rPr>
                <w:sz w:val="18"/>
              </w:rPr>
              <w:t xml:space="preserve">he </w:t>
            </w:r>
            <w:r>
              <w:rPr>
                <w:sz w:val="18"/>
              </w:rPr>
              <w:t>program is going to stop working.</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Because memory and data are stored in the same memory, we have to be careful not to overwrite the program with data we store as it runs. In this case, our store instruction (302) wrote over the code that was in location 2, breaking the program.</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6748A62E" wp14:editId="691C2653">
                  <wp:extent cx="2286000" cy="1901952"/>
                  <wp:effectExtent l="0" t="0" r="0" b="31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0" cy="1901952"/>
                          </a:xfrm>
                          <a:prstGeom prst="rect">
                            <a:avLst/>
                          </a:prstGeom>
                        </pic:spPr>
                      </pic:pic>
                    </a:graphicData>
                  </a:graphic>
                </wp:inline>
              </w:drawing>
            </w:r>
          </w:p>
        </w:tc>
      </w:tr>
    </w:tbl>
    <w:p w:rsidR="00691E02" w:rsidRPr="00691E02" w:rsidRDefault="00691E02" w:rsidP="00691E02">
      <w:pPr>
        <w:suppressAutoHyphens w:val="0"/>
        <w:spacing w:after="200" w:line="276" w:lineRule="auto"/>
        <w:rPr>
          <w:rFonts w:ascii="Calibri" w:eastAsia="Calibri" w:hAnsi="Calibri"/>
          <w:sz w:val="18"/>
          <w:szCs w:val="22"/>
          <w:lang w:eastAsia="en-US"/>
        </w:rPr>
      </w:pPr>
    </w:p>
    <w:p w:rsidR="00691E02" w:rsidRDefault="00691E02">
      <w:pPr>
        <w:suppressAutoHyphens w:val="0"/>
        <w:rPr>
          <w:rFonts w:ascii="Calibri" w:eastAsia="Calibri" w:hAnsi="Calibri"/>
          <w:b/>
          <w:sz w:val="18"/>
          <w:szCs w:val="22"/>
          <w:lang w:eastAsia="en-US"/>
        </w:rPr>
      </w:pPr>
      <w:r>
        <w:rPr>
          <w:rFonts w:ascii="Calibri" w:eastAsia="Calibri" w:hAnsi="Calibri"/>
          <w:b/>
          <w:sz w:val="18"/>
          <w:szCs w:val="22"/>
          <w:lang w:eastAsia="en-US"/>
        </w:rPr>
        <w:br w:type="page"/>
      </w:r>
    </w:p>
    <w:p w:rsidR="00691E02" w:rsidRPr="00691E02" w:rsidRDefault="00691E02" w:rsidP="00691E02">
      <w:pPr>
        <w:suppressAutoHyphens w:val="0"/>
        <w:spacing w:after="200" w:line="276" w:lineRule="auto"/>
        <w:rPr>
          <w:rFonts w:ascii="Calibri" w:eastAsia="Calibri" w:hAnsi="Calibri"/>
          <w:b/>
          <w:sz w:val="22"/>
          <w:szCs w:val="22"/>
          <w:lang w:eastAsia="en-US"/>
        </w:rPr>
      </w:pPr>
      <w:r w:rsidRPr="00691E02">
        <w:rPr>
          <w:rFonts w:ascii="Calibri" w:eastAsia="Calibri" w:hAnsi="Calibri"/>
          <w:b/>
          <w:sz w:val="22"/>
          <w:szCs w:val="22"/>
          <w:lang w:eastAsia="en-US"/>
        </w:rPr>
        <w:lastRenderedPageBreak/>
        <w:t>Branch</w:t>
      </w:r>
    </w:p>
    <w:tbl>
      <w:tblPr>
        <w:tblStyle w:val="TableGrid1"/>
        <w:tblW w:w="9000" w:type="dxa"/>
        <w:tblInd w:w="144" w:type="dxa"/>
        <w:tblLook w:val="04A0" w:firstRow="1" w:lastRow="0" w:firstColumn="1" w:lastColumn="0" w:noHBand="0" w:noVBand="1"/>
      </w:tblPr>
      <w:tblGrid>
        <w:gridCol w:w="4603"/>
        <w:gridCol w:w="4397"/>
      </w:tblGrid>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Branch instructions tell the computer to maybe skip to a different part of the instructions.</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Type in the program shown to the right (change the memory values to match what I have). </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Start stepping and enter the number 10…</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53480700" wp14:editId="0D41721B">
                  <wp:extent cx="2286000" cy="249631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86000" cy="2496312"/>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Now we are about to execute 806. 8xx is BRANCH if &gt;= 0. It says go to location xx if the accumulator is greater than or equal to 0.</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Since the accumulator is, we will jump to instruction 06… </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6A306C94" wp14:editId="5EC25B6E">
                  <wp:extent cx="2286000" cy="2505456"/>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286000" cy="2505456"/>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We skip right over instructions 3-5 and will now output the value we input and end the program.</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2ACC6495" wp14:editId="7E3B7BBF">
                  <wp:extent cx="2286000" cy="2359152"/>
                  <wp:effectExtent l="0" t="0" r="0" b="31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286000" cy="2359152"/>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lastRenderedPageBreak/>
              <w:t>This time, when you get to the branch instruction, the accumulator's value is -10. That is not &gt;= 0 (greater than or equal to).</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So we are not going to branch.</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569B5088" wp14:editId="1F6D439B">
                  <wp:extent cx="2286000" cy="2340864"/>
                  <wp:effectExtent l="0" t="0" r="0"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286000" cy="2340864"/>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511 </w:t>
            </w:r>
            <w:proofErr w:type="gramStart"/>
            <w:r w:rsidRPr="00691E02">
              <w:rPr>
                <w:rFonts w:eastAsia="Calibri"/>
                <w:sz w:val="18"/>
                <w:lang w:eastAsia="en-US"/>
              </w:rPr>
              <w:t>says</w:t>
            </w:r>
            <w:proofErr w:type="gramEnd"/>
            <w:r w:rsidRPr="00691E02">
              <w:rPr>
                <w:rFonts w:eastAsia="Calibri"/>
                <w:sz w:val="18"/>
                <w:lang w:eastAsia="en-US"/>
              </w:rPr>
              <w:t xml:space="preserve"> to LOAD the value at 11. Since nothing is there, the accumulator is now set to 0 (empty).</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The next instruction, 210, says to subtract the value we stored in memory location 10 from the accumulator. (2xx is </w:t>
            </w:r>
            <w:proofErr w:type="gramStart"/>
            <w:r w:rsidRPr="00691E02">
              <w:rPr>
                <w:rFonts w:eastAsia="Calibri"/>
                <w:sz w:val="18"/>
                <w:lang w:eastAsia="en-US"/>
              </w:rPr>
              <w:t>subtract</w:t>
            </w:r>
            <w:proofErr w:type="gramEnd"/>
            <w:r w:rsidRPr="00691E02">
              <w:rPr>
                <w:rFonts w:eastAsia="Calibri"/>
                <w:sz w:val="18"/>
                <w:lang w:eastAsia="en-US"/>
              </w:rPr>
              <w:t xml:space="preserve"> location xx from accumulator).</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4C1BE183" wp14:editId="64A74E4E">
                  <wp:extent cx="2286000" cy="2450592"/>
                  <wp:effectExtent l="0" t="0" r="0" b="698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286000" cy="2450592"/>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Hit step.</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The accumulator had 0, then we subtracted -10 (value in location 10). </w:t>
            </w:r>
          </w:p>
          <w:p w:rsidR="00691E02" w:rsidRPr="00691E02" w:rsidRDefault="00691E02" w:rsidP="00691E02">
            <w:pPr>
              <w:suppressAutoHyphens w:val="0"/>
              <w:rPr>
                <w:rFonts w:eastAsia="Calibri"/>
                <w:sz w:val="18"/>
                <w:lang w:eastAsia="en-US"/>
              </w:rPr>
            </w:pPr>
            <w:r w:rsidRPr="00691E02">
              <w:rPr>
                <w:rFonts w:eastAsia="Calibri"/>
                <w:sz w:val="18"/>
                <w:lang w:eastAsia="en-US"/>
              </w:rPr>
              <w:t>0 - (-10) = 10… we just made the negative input positive. This is an absolute value program!</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The next steps will store the new value…</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065369E5" wp14:editId="49123762">
                  <wp:extent cx="2286000" cy="2020824"/>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286000" cy="2020824"/>
                          </a:xfrm>
                          <a:prstGeom prst="rect">
                            <a:avLst/>
                          </a:prstGeom>
                        </pic:spPr>
                      </pic:pic>
                    </a:graphicData>
                  </a:graphic>
                </wp:inline>
              </w:drawing>
            </w:r>
          </w:p>
        </w:tc>
      </w:tr>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lastRenderedPageBreak/>
              <w:t>Now we are at step 6. From here on out, the program works just like when we entered a positive number.</w:t>
            </w: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5E684A36" wp14:editId="61F3D9F9">
                  <wp:extent cx="2286000" cy="2395728"/>
                  <wp:effectExtent l="0" t="0" r="0"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286000" cy="2395728"/>
                          </a:xfrm>
                          <a:prstGeom prst="rect">
                            <a:avLst/>
                          </a:prstGeom>
                        </pic:spPr>
                      </pic:pic>
                    </a:graphicData>
                  </a:graphic>
                </wp:inline>
              </w:drawing>
            </w:r>
          </w:p>
        </w:tc>
      </w:tr>
    </w:tbl>
    <w:p w:rsidR="00691E02" w:rsidRPr="00691E02" w:rsidRDefault="00691E02" w:rsidP="00691E02">
      <w:pPr>
        <w:suppressAutoHyphens w:val="0"/>
        <w:spacing w:after="200" w:line="276" w:lineRule="auto"/>
        <w:rPr>
          <w:rFonts w:ascii="Calibri" w:eastAsia="Calibri" w:hAnsi="Calibri"/>
          <w:sz w:val="18"/>
          <w:szCs w:val="22"/>
          <w:lang w:eastAsia="en-US"/>
        </w:rPr>
      </w:pPr>
    </w:p>
    <w:p w:rsidR="00691E02" w:rsidRPr="00691E02" w:rsidRDefault="00691E02" w:rsidP="00691E02">
      <w:pPr>
        <w:suppressAutoHyphens w:val="0"/>
        <w:spacing w:after="200" w:line="276" w:lineRule="auto"/>
        <w:rPr>
          <w:rFonts w:ascii="Calibri" w:eastAsia="Calibri" w:hAnsi="Calibri"/>
          <w:sz w:val="18"/>
          <w:szCs w:val="22"/>
          <w:lang w:eastAsia="en-US"/>
        </w:rPr>
      </w:pPr>
    </w:p>
    <w:p w:rsidR="00691E02" w:rsidRPr="00691E02" w:rsidRDefault="00691E02" w:rsidP="00691E02">
      <w:pPr>
        <w:suppressAutoHyphens w:val="0"/>
        <w:spacing w:after="200" w:line="276" w:lineRule="auto"/>
        <w:rPr>
          <w:rFonts w:ascii="Calibri" w:eastAsia="Calibri" w:hAnsi="Calibri"/>
          <w:sz w:val="18"/>
          <w:szCs w:val="22"/>
          <w:lang w:eastAsia="en-US"/>
        </w:rPr>
      </w:pPr>
    </w:p>
    <w:p w:rsidR="00691E02" w:rsidRPr="00691E02" w:rsidRDefault="00691E02" w:rsidP="00691E02">
      <w:pPr>
        <w:suppressAutoHyphens w:val="0"/>
        <w:spacing w:after="200" w:line="276" w:lineRule="auto"/>
        <w:rPr>
          <w:rFonts w:ascii="Calibri" w:eastAsia="Calibri" w:hAnsi="Calibri"/>
          <w:b/>
          <w:sz w:val="18"/>
          <w:szCs w:val="22"/>
          <w:lang w:eastAsia="en-US"/>
        </w:rPr>
      </w:pPr>
    </w:p>
    <w:p w:rsidR="00691E02" w:rsidRPr="00691E02" w:rsidRDefault="00691E02" w:rsidP="00691E02">
      <w:pPr>
        <w:suppressAutoHyphens w:val="0"/>
        <w:spacing w:after="200" w:line="276" w:lineRule="auto"/>
        <w:rPr>
          <w:rFonts w:ascii="Calibri" w:eastAsia="Calibri" w:hAnsi="Calibri"/>
          <w:b/>
          <w:sz w:val="18"/>
          <w:szCs w:val="22"/>
          <w:lang w:eastAsia="en-US"/>
        </w:rPr>
      </w:pPr>
      <w:r w:rsidRPr="00691E02">
        <w:rPr>
          <w:rFonts w:ascii="Calibri" w:eastAsia="Calibri" w:hAnsi="Calibri"/>
          <w:b/>
          <w:sz w:val="18"/>
          <w:szCs w:val="22"/>
          <w:lang w:eastAsia="en-US"/>
        </w:rPr>
        <w:br w:type="page"/>
      </w:r>
    </w:p>
    <w:p w:rsidR="00691E02" w:rsidRPr="00691E02" w:rsidRDefault="00691E02" w:rsidP="00691E02">
      <w:pPr>
        <w:suppressAutoHyphens w:val="0"/>
        <w:spacing w:after="200" w:line="276" w:lineRule="auto"/>
        <w:rPr>
          <w:rFonts w:ascii="Calibri" w:eastAsia="Calibri" w:hAnsi="Calibri"/>
          <w:b/>
          <w:sz w:val="22"/>
          <w:szCs w:val="22"/>
          <w:lang w:eastAsia="en-US"/>
        </w:rPr>
      </w:pPr>
      <w:r w:rsidRPr="00691E02">
        <w:rPr>
          <w:rFonts w:ascii="Calibri" w:eastAsia="Calibri" w:hAnsi="Calibri"/>
          <w:b/>
          <w:sz w:val="22"/>
          <w:szCs w:val="22"/>
          <w:lang w:eastAsia="en-US"/>
        </w:rPr>
        <w:lastRenderedPageBreak/>
        <w:t>Repeat With a Branch</w:t>
      </w:r>
    </w:p>
    <w:tbl>
      <w:tblPr>
        <w:tblStyle w:val="TableGrid1"/>
        <w:tblW w:w="9000" w:type="dxa"/>
        <w:tblInd w:w="144" w:type="dxa"/>
        <w:tblLook w:val="04A0" w:firstRow="1" w:lastRow="0" w:firstColumn="1" w:lastColumn="0" w:noHBand="0" w:noVBand="1"/>
      </w:tblPr>
      <w:tblGrid>
        <w:gridCol w:w="4639"/>
        <w:gridCol w:w="4361"/>
      </w:tblGrid>
      <w:tr w:rsidR="00691E02" w:rsidRPr="00691E02" w:rsidTr="0090032C">
        <w:tc>
          <w:tcPr>
            <w:tcW w:w="6138" w:type="dxa"/>
          </w:tcPr>
          <w:p w:rsidR="00691E02" w:rsidRPr="00691E02" w:rsidRDefault="00691E02" w:rsidP="00691E02">
            <w:pPr>
              <w:suppressAutoHyphens w:val="0"/>
              <w:rPr>
                <w:rFonts w:eastAsia="Calibri"/>
                <w:sz w:val="18"/>
                <w:lang w:eastAsia="en-US"/>
              </w:rPr>
            </w:pPr>
            <w:r w:rsidRPr="00691E02">
              <w:rPr>
                <w:rFonts w:eastAsia="Calibri"/>
                <w:sz w:val="18"/>
                <w:lang w:eastAsia="en-US"/>
              </w:rPr>
              <w:t xml:space="preserve">Branch instructions can send a program back to repeat earlier instructions. This forces the computer to </w:t>
            </w:r>
            <w:r w:rsidRPr="00691E02">
              <w:rPr>
                <w:rFonts w:eastAsia="Calibri"/>
                <w:b/>
                <w:sz w:val="18"/>
                <w:lang w:eastAsia="en-US"/>
              </w:rPr>
              <w:t>loop</w:t>
            </w:r>
            <w:r w:rsidRPr="00691E02">
              <w:rPr>
                <w:rFonts w:eastAsia="Calibri"/>
                <w:sz w:val="18"/>
                <w:lang w:eastAsia="en-US"/>
              </w:rPr>
              <w:t xml:space="preserve"> - to repeatedly execute the same instructions. </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Type this program in and try it out - run it through, enter 10 for the input and see what it prints.</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As you run it, here are a couple hints:</w:t>
            </w:r>
          </w:p>
          <w:p w:rsidR="00691E02" w:rsidRPr="00691E02" w:rsidRDefault="00691E02" w:rsidP="00691E02">
            <w:pPr>
              <w:numPr>
                <w:ilvl w:val="0"/>
                <w:numId w:val="6"/>
              </w:numPr>
              <w:suppressAutoHyphens w:val="0"/>
              <w:contextualSpacing/>
              <w:rPr>
                <w:rFonts w:eastAsia="Calibri"/>
                <w:sz w:val="18"/>
                <w:lang w:eastAsia="en-US"/>
              </w:rPr>
            </w:pPr>
            <w:r w:rsidRPr="00691E02">
              <w:rPr>
                <w:rFonts w:eastAsia="Calibri"/>
                <w:sz w:val="18"/>
                <w:lang w:eastAsia="en-US"/>
              </w:rPr>
              <w:t>Location 15 is always just the number 1</w:t>
            </w:r>
          </w:p>
          <w:p w:rsidR="00691E02" w:rsidRPr="00691E02" w:rsidRDefault="00691E02" w:rsidP="00691E02">
            <w:pPr>
              <w:numPr>
                <w:ilvl w:val="0"/>
                <w:numId w:val="6"/>
              </w:numPr>
              <w:suppressAutoHyphens w:val="0"/>
              <w:contextualSpacing/>
              <w:rPr>
                <w:rFonts w:eastAsia="Calibri"/>
                <w:sz w:val="18"/>
                <w:lang w:eastAsia="en-US"/>
              </w:rPr>
            </w:pPr>
            <w:r w:rsidRPr="00691E02">
              <w:rPr>
                <w:rFonts w:eastAsia="Calibri"/>
                <w:sz w:val="18"/>
                <w:lang w:eastAsia="en-US"/>
              </w:rPr>
              <w:t>Location 16 is a counter - watch how it changes</w:t>
            </w:r>
            <w:r w:rsidRPr="00691E02">
              <w:rPr>
                <w:rFonts w:eastAsia="Calibri"/>
                <w:sz w:val="18"/>
                <w:lang w:eastAsia="en-US"/>
              </w:rPr>
              <w:br/>
            </w:r>
            <w:proofErr w:type="gramStart"/>
            <w:r w:rsidRPr="00691E02">
              <w:rPr>
                <w:rFonts w:eastAsia="Calibri"/>
                <w:i/>
                <w:sz w:val="18"/>
                <w:lang w:eastAsia="en-US"/>
              </w:rPr>
              <w:t>We</w:t>
            </w:r>
            <w:proofErr w:type="gramEnd"/>
            <w:r w:rsidRPr="00691E02">
              <w:rPr>
                <w:rFonts w:eastAsia="Calibri"/>
                <w:i/>
                <w:sz w:val="18"/>
                <w:lang w:eastAsia="en-US"/>
              </w:rPr>
              <w:t xml:space="preserve"> repeatedly subtract 15 from it - what will that do?</w:t>
            </w:r>
          </w:p>
          <w:p w:rsidR="00691E02" w:rsidRPr="00691E02" w:rsidRDefault="00691E02" w:rsidP="00691E02">
            <w:pPr>
              <w:numPr>
                <w:ilvl w:val="0"/>
                <w:numId w:val="6"/>
              </w:numPr>
              <w:suppressAutoHyphens w:val="0"/>
              <w:contextualSpacing/>
              <w:rPr>
                <w:rFonts w:eastAsia="Calibri"/>
                <w:sz w:val="18"/>
                <w:lang w:eastAsia="en-US"/>
              </w:rPr>
            </w:pPr>
            <w:r w:rsidRPr="00691E02">
              <w:rPr>
                <w:rFonts w:eastAsia="Calibri"/>
                <w:sz w:val="18"/>
                <w:lang w:eastAsia="en-US"/>
              </w:rPr>
              <w:t>Location 17 stores the input</w:t>
            </w:r>
          </w:p>
          <w:p w:rsidR="00691E02" w:rsidRPr="00691E02" w:rsidRDefault="00691E02" w:rsidP="00691E02">
            <w:pPr>
              <w:numPr>
                <w:ilvl w:val="0"/>
                <w:numId w:val="6"/>
              </w:numPr>
              <w:suppressAutoHyphens w:val="0"/>
              <w:contextualSpacing/>
              <w:rPr>
                <w:rFonts w:eastAsia="Calibri"/>
                <w:sz w:val="18"/>
                <w:lang w:eastAsia="en-US"/>
              </w:rPr>
            </w:pPr>
            <w:r w:rsidRPr="00691E02">
              <w:rPr>
                <w:rFonts w:eastAsia="Calibri"/>
                <w:sz w:val="18"/>
                <w:lang w:eastAsia="en-US"/>
              </w:rPr>
              <w:t>Location 18 is where we build up an answer</w:t>
            </w:r>
          </w:p>
          <w:p w:rsidR="00691E02" w:rsidRPr="00691E02" w:rsidRDefault="00691E02" w:rsidP="00691E02">
            <w:pPr>
              <w:numPr>
                <w:ilvl w:val="0"/>
                <w:numId w:val="6"/>
              </w:numPr>
              <w:suppressAutoHyphens w:val="0"/>
              <w:contextualSpacing/>
              <w:rPr>
                <w:rFonts w:eastAsia="Calibri"/>
                <w:sz w:val="18"/>
                <w:lang w:eastAsia="en-US"/>
              </w:rPr>
            </w:pPr>
            <w:r w:rsidRPr="00691E02">
              <w:rPr>
                <w:rFonts w:eastAsia="Calibri"/>
                <w:sz w:val="18"/>
                <w:lang w:eastAsia="en-US"/>
              </w:rPr>
              <w:t>Right before we check the branch (instruction 8), we load location 16. That is our counter. The counter determines if we repeat the instructions 2-8 again or not.</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b/>
                <w:sz w:val="18"/>
                <w:lang w:eastAsia="en-US"/>
              </w:rPr>
            </w:pPr>
            <w:r w:rsidRPr="00691E02">
              <w:rPr>
                <w:rFonts w:eastAsia="Calibri"/>
                <w:sz w:val="18"/>
                <w:lang w:eastAsia="en-US"/>
              </w:rPr>
              <w:t xml:space="preserve">Then run it again with 20 for the input. </w:t>
            </w:r>
            <w:r w:rsidRPr="00691E02">
              <w:rPr>
                <w:rFonts w:eastAsia="Calibri"/>
                <w:b/>
                <w:sz w:val="18"/>
                <w:lang w:eastAsia="en-US"/>
              </w:rPr>
              <w:t>You will have to reset locations 15-18 before rerunning the program.</w:t>
            </w:r>
          </w:p>
          <w:p w:rsidR="00691E02" w:rsidRPr="00691E02" w:rsidRDefault="00691E02" w:rsidP="00691E02">
            <w:pPr>
              <w:suppressAutoHyphens w:val="0"/>
              <w:rPr>
                <w:rFonts w:eastAsia="Calibri"/>
                <w:sz w:val="18"/>
                <w:lang w:eastAsia="en-US"/>
              </w:rPr>
            </w:pPr>
          </w:p>
          <w:p w:rsidR="00947DAB" w:rsidRPr="00C16F09" w:rsidRDefault="00691E02" w:rsidP="00947DAB">
            <w:pPr>
              <w:rPr>
                <w:sz w:val="18"/>
              </w:rPr>
            </w:pPr>
            <w:r w:rsidRPr="00691E02">
              <w:rPr>
                <w:rFonts w:eastAsia="Calibri"/>
                <w:sz w:val="18"/>
                <w:lang w:eastAsia="en-US"/>
              </w:rPr>
              <w:t>Watch it run, then read on…</w:t>
            </w:r>
          </w:p>
          <w:p w:rsidR="00947DAB" w:rsidRDefault="00947DAB" w:rsidP="00947DAB">
            <w:pPr>
              <w:rPr>
                <w:sz w:val="18"/>
              </w:rPr>
            </w:pPr>
          </w:p>
          <w:p w:rsidR="00947DAB" w:rsidRPr="003E7CAE" w:rsidRDefault="00947DAB" w:rsidP="00947DAB">
            <w:pPr>
              <w:rPr>
                <w:b/>
                <w:color w:val="FF0000"/>
                <w:sz w:val="18"/>
              </w:rPr>
            </w:pPr>
            <w:r w:rsidRPr="003E7CAE">
              <w:rPr>
                <w:b/>
                <w:color w:val="FF0000"/>
                <w:sz w:val="18"/>
              </w:rPr>
              <w:t>TO RERUN THIS PROGRAM, YOU MUST MAKE SURE TO RESET LOCATIONS 15-18 TO THEIR STARTING VALUES.</w:t>
            </w:r>
          </w:p>
          <w:p w:rsidR="00691E02" w:rsidRPr="00691E02" w:rsidRDefault="00691E02" w:rsidP="00691E02">
            <w:pPr>
              <w:suppressAutoHyphens w:val="0"/>
              <w:rPr>
                <w:rFonts w:eastAsia="Calibri"/>
                <w:sz w:val="18"/>
                <w:lang w:eastAsia="en-US"/>
              </w:rPr>
            </w:pPr>
          </w:p>
        </w:tc>
        <w:tc>
          <w:tcPr>
            <w:tcW w:w="4662" w:type="dxa"/>
          </w:tcPr>
          <w:p w:rsidR="00691E02" w:rsidRPr="00691E02" w:rsidRDefault="00691E02" w:rsidP="00691E02">
            <w:pPr>
              <w:suppressAutoHyphens w:val="0"/>
              <w:rPr>
                <w:rFonts w:eastAsia="Calibri"/>
                <w:noProof/>
                <w:sz w:val="18"/>
                <w:lang w:eastAsia="en-US"/>
              </w:rPr>
            </w:pPr>
            <w:r w:rsidRPr="00691E02">
              <w:rPr>
                <w:rFonts w:eastAsia="Calibri"/>
                <w:noProof/>
                <w:sz w:val="18"/>
                <w:lang w:eastAsia="en-US"/>
              </w:rPr>
              <w:drawing>
                <wp:inline distT="0" distB="0" distL="0" distR="0" wp14:anchorId="26E0FB44" wp14:editId="20141787">
                  <wp:extent cx="2286000" cy="3374136"/>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286000" cy="3374136"/>
                          </a:xfrm>
                          <a:prstGeom prst="rect">
                            <a:avLst/>
                          </a:prstGeom>
                        </pic:spPr>
                      </pic:pic>
                    </a:graphicData>
                  </a:graphic>
                </wp:inline>
              </w:drawing>
            </w:r>
          </w:p>
        </w:tc>
      </w:tr>
      <w:tr w:rsidR="00691E02" w:rsidRPr="00691E02" w:rsidTr="0090032C">
        <w:tc>
          <w:tcPr>
            <w:tcW w:w="10800" w:type="dxa"/>
            <w:gridSpan w:val="2"/>
          </w:tcPr>
          <w:p w:rsidR="00691E02" w:rsidRPr="00691E02" w:rsidRDefault="00691E02" w:rsidP="00691E02">
            <w:pPr>
              <w:suppressAutoHyphens w:val="0"/>
              <w:rPr>
                <w:rFonts w:eastAsia="Calibri"/>
                <w:sz w:val="18"/>
                <w:lang w:eastAsia="en-US"/>
              </w:rPr>
            </w:pPr>
            <w:r w:rsidRPr="00691E02">
              <w:rPr>
                <w:rFonts w:eastAsia="Calibri"/>
                <w:sz w:val="18"/>
                <w:lang w:eastAsia="en-US"/>
              </w:rPr>
              <w:t>The program multiplies your input by 5. It does this by adding up five copies of the input. Follow along with this English description step by step as it runs.</w:t>
            </w:r>
          </w:p>
          <w:p w:rsidR="00691E02" w:rsidRPr="00691E02" w:rsidRDefault="00691E02" w:rsidP="00691E02">
            <w:pPr>
              <w:suppressAutoHyphens w:val="0"/>
              <w:rPr>
                <w:rFonts w:eastAsia="Calibri"/>
                <w:sz w:val="18"/>
                <w:lang w:eastAsia="en-US"/>
              </w:rPr>
            </w:pPr>
          </w:p>
          <w:p w:rsidR="00691E02" w:rsidRPr="00691E02" w:rsidRDefault="00691E02" w:rsidP="00691E02">
            <w:pPr>
              <w:suppressAutoHyphens w:val="0"/>
              <w:rPr>
                <w:rFonts w:eastAsia="Calibri"/>
                <w:sz w:val="18"/>
                <w:lang w:eastAsia="en-US"/>
              </w:rPr>
            </w:pPr>
            <w:r w:rsidRPr="00691E02">
              <w:rPr>
                <w:rFonts w:eastAsia="Calibri"/>
                <w:sz w:val="18"/>
                <w:lang w:eastAsia="en-US"/>
              </w:rPr>
              <w:t>Here is what our code is doing:</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Get input</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Store input in #17</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Load #18 (starts at 0, will hold our answer)</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Add #17 to what we loaded from #18 (add one copy of input)</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Load #16 (our counter) - it starts at 4</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Subtract #15 (the value 1) from the counter we loaded - decreases counter by 1</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Store the new counter value back in #16</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 xml:space="preserve">If counter is &gt;= 0 we go back to step 2. Counter will have to go </w:t>
            </w:r>
            <w:r w:rsidRPr="00691E02">
              <w:rPr>
                <w:rFonts w:eastAsia="Calibri"/>
                <w:b/>
                <w:sz w:val="18"/>
                <w:lang w:eastAsia="en-US"/>
              </w:rPr>
              <w:t>4</w:t>
            </w:r>
            <w:proofErr w:type="gramStart"/>
            <w:r w:rsidRPr="00691E02">
              <w:rPr>
                <w:rFonts w:eastAsia="Calibri"/>
                <w:b/>
                <w:sz w:val="18"/>
                <w:lang w:eastAsia="en-US"/>
              </w:rPr>
              <w:t>,3,2,1,0</w:t>
            </w:r>
            <w:proofErr w:type="gramEnd"/>
            <w:r w:rsidRPr="00691E02">
              <w:rPr>
                <w:rFonts w:eastAsia="Calibri"/>
                <w:sz w:val="18"/>
                <w:lang w:eastAsia="en-US"/>
              </w:rPr>
              <w:t>,-1 When it hits -1 we will get past this line. Notice that the 4</w:t>
            </w:r>
            <w:proofErr w:type="gramStart"/>
            <w:r w:rsidRPr="00691E02">
              <w:rPr>
                <w:rFonts w:eastAsia="Calibri"/>
                <w:sz w:val="18"/>
                <w:lang w:eastAsia="en-US"/>
              </w:rPr>
              <w:t>,3,2,1,0</w:t>
            </w:r>
            <w:proofErr w:type="gramEnd"/>
            <w:r w:rsidRPr="00691E02">
              <w:rPr>
                <w:rFonts w:eastAsia="Calibri"/>
                <w:sz w:val="18"/>
                <w:lang w:eastAsia="en-US"/>
              </w:rPr>
              <w:t xml:space="preserve"> is five times before we leave. That is why we end up adding 5 copies of what we started with.</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Output our answer from location #18 where we have built it up</w:t>
            </w:r>
          </w:p>
          <w:p w:rsidR="00691E02" w:rsidRPr="00691E02" w:rsidRDefault="00691E02" w:rsidP="00691E02">
            <w:pPr>
              <w:numPr>
                <w:ilvl w:val="0"/>
                <w:numId w:val="7"/>
              </w:numPr>
              <w:suppressAutoHyphens w:val="0"/>
              <w:contextualSpacing/>
              <w:rPr>
                <w:rFonts w:eastAsia="Calibri"/>
                <w:sz w:val="18"/>
                <w:lang w:eastAsia="en-US"/>
              </w:rPr>
            </w:pPr>
            <w:r w:rsidRPr="00691E02">
              <w:rPr>
                <w:rFonts w:eastAsia="Calibri"/>
                <w:sz w:val="18"/>
                <w:lang w:eastAsia="en-US"/>
              </w:rPr>
              <w:t>End</w:t>
            </w:r>
          </w:p>
          <w:p w:rsidR="00691E02" w:rsidRPr="00691E02" w:rsidRDefault="00691E02" w:rsidP="00691E02">
            <w:pPr>
              <w:suppressAutoHyphens w:val="0"/>
              <w:rPr>
                <w:rFonts w:eastAsia="Calibri"/>
                <w:noProof/>
                <w:sz w:val="18"/>
                <w:lang w:eastAsia="en-US"/>
              </w:rPr>
            </w:pPr>
          </w:p>
        </w:tc>
      </w:tr>
    </w:tbl>
    <w:p w:rsidR="00691E02" w:rsidRPr="00691E02" w:rsidRDefault="00691E02" w:rsidP="00691E02">
      <w:pPr>
        <w:suppressAutoHyphens w:val="0"/>
        <w:spacing w:after="200" w:line="276" w:lineRule="auto"/>
        <w:rPr>
          <w:rFonts w:ascii="Calibri" w:eastAsia="Calibri" w:hAnsi="Calibri"/>
          <w:sz w:val="18"/>
          <w:szCs w:val="22"/>
          <w:lang w:eastAsia="en-US"/>
        </w:rPr>
      </w:pPr>
    </w:p>
    <w:p w:rsidR="00691E02" w:rsidRPr="00691E02" w:rsidRDefault="00691E02" w:rsidP="00691E02">
      <w:pPr>
        <w:suppressAutoHyphens w:val="0"/>
        <w:spacing w:after="200" w:line="276" w:lineRule="auto"/>
        <w:rPr>
          <w:rFonts w:ascii="Calibri" w:eastAsia="Calibri" w:hAnsi="Calibri"/>
          <w:sz w:val="18"/>
          <w:szCs w:val="22"/>
          <w:lang w:eastAsia="en-US"/>
        </w:rPr>
      </w:pPr>
    </w:p>
    <w:p w:rsidR="00691E02" w:rsidRDefault="00691E02">
      <w:pPr>
        <w:suppressAutoHyphens w:val="0"/>
        <w:rPr>
          <w:b/>
          <w:sz w:val="26"/>
        </w:rPr>
      </w:pPr>
      <w:r>
        <w:rPr>
          <w:b/>
          <w:sz w:val="26"/>
        </w:rPr>
        <w:br w:type="page"/>
      </w:r>
    </w:p>
    <w:p w:rsidR="00691E02" w:rsidRPr="00691E02" w:rsidRDefault="00691E02" w:rsidP="00691E02">
      <w:pPr>
        <w:suppressAutoHyphens w:val="0"/>
        <w:spacing w:after="200" w:line="276" w:lineRule="auto"/>
        <w:rPr>
          <w:rFonts w:ascii="Calibri" w:eastAsia="Calibri" w:hAnsi="Calibri"/>
          <w:b/>
          <w:sz w:val="26"/>
          <w:szCs w:val="22"/>
          <w:lang w:eastAsia="en-US"/>
        </w:rPr>
      </w:pPr>
      <w:r w:rsidRPr="00691E02">
        <w:rPr>
          <w:rFonts w:ascii="Calibri" w:eastAsia="Calibri" w:hAnsi="Calibri"/>
          <w:b/>
          <w:sz w:val="26"/>
          <w:szCs w:val="22"/>
          <w:lang w:eastAsia="en-US"/>
        </w:rPr>
        <w:lastRenderedPageBreak/>
        <w:t>LMC Assembly</w:t>
      </w: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Because machine code is hard for humans to read and write well, assembly code was created. Assembly is human readable machine code. Each assembly instruction directly corresponds to a machine instruction, but we use words instead of numbers to represent them. Also, instead of having to worry about exact memory locations where we are going to store data, we are able to give memory locations names. Thus we can say things like "Store this in the place I called ANSWER" instead of "Store this in location 9". This makes it much easier to keep track of what operations are happening to what memory and much easier to modify programs (don't have to worry about relocating our data memory if our program gets bigger.</w:t>
      </w: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Here is a LMC program in machine codes and assembly:</w:t>
      </w:r>
    </w:p>
    <w:tbl>
      <w:tblPr>
        <w:tblStyle w:val="TableGrid2"/>
        <w:tblW w:w="9000" w:type="dxa"/>
        <w:tblInd w:w="144" w:type="dxa"/>
        <w:tblLook w:val="04A0" w:firstRow="1" w:lastRow="0" w:firstColumn="1" w:lastColumn="0" w:noHBand="0" w:noVBand="1"/>
      </w:tblPr>
      <w:tblGrid>
        <w:gridCol w:w="495"/>
        <w:gridCol w:w="5563"/>
        <w:gridCol w:w="1574"/>
        <w:gridCol w:w="1368"/>
      </w:tblGrid>
      <w:tr w:rsidR="00691E02" w:rsidRPr="00691E02" w:rsidTr="0090032C">
        <w:tc>
          <w:tcPr>
            <w:tcW w:w="558" w:type="dxa"/>
            <w:vAlign w:val="center"/>
          </w:tcPr>
          <w:p w:rsidR="00691E02" w:rsidRPr="00691E02" w:rsidRDefault="00691E02" w:rsidP="00691E02">
            <w:pPr>
              <w:suppressAutoHyphens w:val="0"/>
              <w:jc w:val="center"/>
              <w:rPr>
                <w:rFonts w:eastAsia="Calibri"/>
                <w:b/>
                <w:sz w:val="26"/>
                <w:lang w:eastAsia="en-US"/>
              </w:rPr>
            </w:pPr>
            <w:r w:rsidRPr="00691E02">
              <w:rPr>
                <w:rFonts w:eastAsia="Calibri"/>
                <w:b/>
                <w:sz w:val="26"/>
                <w:lang w:eastAsia="en-US"/>
              </w:rPr>
              <w:t>#</w:t>
            </w:r>
          </w:p>
        </w:tc>
        <w:tc>
          <w:tcPr>
            <w:tcW w:w="7290" w:type="dxa"/>
            <w:vAlign w:val="center"/>
          </w:tcPr>
          <w:p w:rsidR="00691E02" w:rsidRPr="00691E02" w:rsidRDefault="00691E02" w:rsidP="00691E02">
            <w:pPr>
              <w:suppressAutoHyphens w:val="0"/>
              <w:jc w:val="center"/>
              <w:rPr>
                <w:rFonts w:eastAsia="Calibri"/>
                <w:b/>
                <w:sz w:val="26"/>
                <w:lang w:eastAsia="en-US"/>
              </w:rPr>
            </w:pPr>
            <w:r w:rsidRPr="00691E02">
              <w:rPr>
                <w:rFonts w:eastAsia="Calibri"/>
                <w:b/>
                <w:sz w:val="26"/>
                <w:lang w:eastAsia="en-US"/>
              </w:rPr>
              <w:t>Instruction</w:t>
            </w:r>
          </w:p>
        </w:tc>
        <w:tc>
          <w:tcPr>
            <w:tcW w:w="1710" w:type="dxa"/>
            <w:vAlign w:val="center"/>
          </w:tcPr>
          <w:p w:rsidR="00691E02" w:rsidRPr="00691E02" w:rsidRDefault="00691E02" w:rsidP="00691E02">
            <w:pPr>
              <w:suppressAutoHyphens w:val="0"/>
              <w:jc w:val="center"/>
              <w:rPr>
                <w:rFonts w:eastAsia="Calibri"/>
                <w:b/>
                <w:sz w:val="26"/>
                <w:lang w:eastAsia="en-US"/>
              </w:rPr>
            </w:pPr>
            <w:r w:rsidRPr="00691E02">
              <w:rPr>
                <w:rFonts w:eastAsia="Calibri"/>
                <w:b/>
                <w:sz w:val="26"/>
                <w:lang w:eastAsia="en-US"/>
              </w:rPr>
              <w:t>Assembly</w:t>
            </w:r>
          </w:p>
        </w:tc>
        <w:tc>
          <w:tcPr>
            <w:tcW w:w="1458" w:type="dxa"/>
            <w:vAlign w:val="center"/>
          </w:tcPr>
          <w:p w:rsidR="00691E02" w:rsidRPr="00691E02" w:rsidRDefault="00691E02" w:rsidP="00691E02">
            <w:pPr>
              <w:suppressAutoHyphens w:val="0"/>
              <w:jc w:val="center"/>
              <w:rPr>
                <w:rFonts w:eastAsia="Calibri"/>
                <w:b/>
                <w:sz w:val="26"/>
                <w:lang w:eastAsia="en-US"/>
              </w:rPr>
            </w:pPr>
            <w:r w:rsidRPr="00691E02">
              <w:rPr>
                <w:rFonts w:eastAsia="Calibri"/>
                <w:b/>
                <w:sz w:val="26"/>
                <w:lang w:eastAsia="en-US"/>
              </w:rPr>
              <w:t>Machine</w:t>
            </w:r>
          </w:p>
        </w:tc>
      </w:tr>
      <w:tr w:rsidR="00691E02" w:rsidRPr="00691E02" w:rsidTr="0090032C">
        <w:tc>
          <w:tcPr>
            <w:tcW w:w="558" w:type="dxa"/>
          </w:tcPr>
          <w:p w:rsidR="00691E02" w:rsidRPr="00691E02" w:rsidRDefault="00691E02" w:rsidP="00691E02">
            <w:pPr>
              <w:suppressAutoHyphens w:val="0"/>
              <w:rPr>
                <w:rFonts w:eastAsia="Calibri"/>
                <w:lang w:eastAsia="en-US"/>
              </w:rPr>
            </w:pPr>
            <w:r w:rsidRPr="00691E02">
              <w:rPr>
                <w:rFonts w:eastAsia="Calibri"/>
                <w:lang w:eastAsia="en-US"/>
              </w:rPr>
              <w:t>0</w:t>
            </w:r>
          </w:p>
        </w:tc>
        <w:tc>
          <w:tcPr>
            <w:tcW w:w="7290" w:type="dxa"/>
          </w:tcPr>
          <w:p w:rsidR="00691E02" w:rsidRPr="00691E02" w:rsidRDefault="00691E02" w:rsidP="00691E02">
            <w:pPr>
              <w:suppressAutoHyphens w:val="0"/>
              <w:rPr>
                <w:rFonts w:eastAsia="Calibri"/>
                <w:lang w:eastAsia="en-US"/>
              </w:rPr>
            </w:pPr>
            <w:r w:rsidRPr="00691E02">
              <w:rPr>
                <w:rFonts w:eastAsia="Calibri"/>
                <w:lang w:eastAsia="en-US"/>
              </w:rPr>
              <w:t>Input</w:t>
            </w:r>
          </w:p>
        </w:tc>
        <w:tc>
          <w:tcPr>
            <w:tcW w:w="1710" w:type="dxa"/>
          </w:tcPr>
          <w:p w:rsidR="00691E02" w:rsidRPr="00691E02" w:rsidRDefault="00691E02" w:rsidP="00691E02">
            <w:pPr>
              <w:suppressAutoHyphens w:val="0"/>
              <w:rPr>
                <w:rFonts w:eastAsia="Calibri"/>
                <w:color w:val="0070C0"/>
                <w:lang w:eastAsia="en-US"/>
              </w:rPr>
            </w:pPr>
            <w:r w:rsidRPr="00691E02">
              <w:rPr>
                <w:rFonts w:eastAsia="Calibri"/>
                <w:color w:val="0070C0"/>
                <w:lang w:eastAsia="en-US"/>
              </w:rPr>
              <w:t>INP</w:t>
            </w:r>
          </w:p>
        </w:tc>
        <w:tc>
          <w:tcPr>
            <w:tcW w:w="1458" w:type="dxa"/>
          </w:tcPr>
          <w:p w:rsidR="00691E02" w:rsidRPr="00691E02" w:rsidRDefault="00691E02" w:rsidP="00691E02">
            <w:pPr>
              <w:suppressAutoHyphens w:val="0"/>
              <w:rPr>
                <w:rFonts w:eastAsia="Calibri"/>
                <w:lang w:eastAsia="en-US"/>
              </w:rPr>
            </w:pPr>
            <w:r w:rsidRPr="00691E02">
              <w:rPr>
                <w:rFonts w:eastAsia="Calibri"/>
                <w:lang w:eastAsia="en-US"/>
              </w:rPr>
              <w:t>901</w:t>
            </w:r>
          </w:p>
        </w:tc>
      </w:tr>
      <w:tr w:rsidR="00691E02" w:rsidRPr="00691E02" w:rsidTr="0090032C">
        <w:tc>
          <w:tcPr>
            <w:tcW w:w="558" w:type="dxa"/>
          </w:tcPr>
          <w:p w:rsidR="00691E02" w:rsidRPr="00691E02" w:rsidRDefault="00691E02" w:rsidP="00691E02">
            <w:pPr>
              <w:suppressAutoHyphens w:val="0"/>
              <w:rPr>
                <w:rFonts w:eastAsia="Calibri"/>
                <w:lang w:eastAsia="en-US"/>
              </w:rPr>
            </w:pPr>
            <w:r w:rsidRPr="00691E02">
              <w:rPr>
                <w:rFonts w:eastAsia="Calibri"/>
                <w:lang w:eastAsia="en-US"/>
              </w:rPr>
              <w:t>1</w:t>
            </w:r>
          </w:p>
        </w:tc>
        <w:tc>
          <w:tcPr>
            <w:tcW w:w="7290" w:type="dxa"/>
          </w:tcPr>
          <w:p w:rsidR="00691E02" w:rsidRPr="00691E02" w:rsidRDefault="00691E02" w:rsidP="00691E02">
            <w:pPr>
              <w:suppressAutoHyphens w:val="0"/>
              <w:rPr>
                <w:rFonts w:eastAsia="Calibri"/>
                <w:lang w:eastAsia="en-US"/>
              </w:rPr>
            </w:pPr>
            <w:r w:rsidRPr="00691E02">
              <w:rPr>
                <w:rFonts w:eastAsia="Calibri"/>
                <w:lang w:eastAsia="en-US"/>
              </w:rPr>
              <w:t>Store accumulator in location called FIRST</w:t>
            </w:r>
          </w:p>
        </w:tc>
        <w:tc>
          <w:tcPr>
            <w:tcW w:w="1710" w:type="dxa"/>
          </w:tcPr>
          <w:p w:rsidR="00691E02" w:rsidRPr="00691E02" w:rsidRDefault="00691E02" w:rsidP="00691E02">
            <w:pPr>
              <w:suppressAutoHyphens w:val="0"/>
              <w:rPr>
                <w:rFonts w:eastAsia="Calibri"/>
                <w:color w:val="0070C0"/>
                <w:lang w:eastAsia="en-US"/>
              </w:rPr>
            </w:pPr>
            <w:r w:rsidRPr="00691E02">
              <w:rPr>
                <w:rFonts w:eastAsia="Calibri"/>
                <w:color w:val="0070C0"/>
                <w:lang w:eastAsia="en-US"/>
              </w:rPr>
              <w:t>STA FIRST</w:t>
            </w:r>
          </w:p>
        </w:tc>
        <w:tc>
          <w:tcPr>
            <w:tcW w:w="1458" w:type="dxa"/>
          </w:tcPr>
          <w:p w:rsidR="00691E02" w:rsidRPr="00691E02" w:rsidRDefault="00691E02" w:rsidP="00691E02">
            <w:pPr>
              <w:suppressAutoHyphens w:val="0"/>
              <w:rPr>
                <w:rFonts w:eastAsia="Calibri"/>
                <w:lang w:eastAsia="en-US"/>
              </w:rPr>
            </w:pPr>
            <w:r w:rsidRPr="00691E02">
              <w:rPr>
                <w:rFonts w:eastAsia="Calibri"/>
                <w:lang w:eastAsia="en-US"/>
              </w:rPr>
              <w:t>306</w:t>
            </w:r>
          </w:p>
        </w:tc>
      </w:tr>
      <w:tr w:rsidR="00691E02" w:rsidRPr="00691E02" w:rsidTr="0090032C">
        <w:tc>
          <w:tcPr>
            <w:tcW w:w="558" w:type="dxa"/>
          </w:tcPr>
          <w:p w:rsidR="00691E02" w:rsidRPr="00691E02" w:rsidRDefault="00691E02" w:rsidP="00691E02">
            <w:pPr>
              <w:suppressAutoHyphens w:val="0"/>
              <w:rPr>
                <w:rFonts w:eastAsia="Calibri"/>
                <w:lang w:eastAsia="en-US"/>
              </w:rPr>
            </w:pPr>
            <w:r w:rsidRPr="00691E02">
              <w:rPr>
                <w:rFonts w:eastAsia="Calibri"/>
                <w:lang w:eastAsia="en-US"/>
              </w:rPr>
              <w:t>2</w:t>
            </w:r>
          </w:p>
        </w:tc>
        <w:tc>
          <w:tcPr>
            <w:tcW w:w="7290" w:type="dxa"/>
          </w:tcPr>
          <w:p w:rsidR="00691E02" w:rsidRPr="00691E02" w:rsidRDefault="00691E02" w:rsidP="00691E02">
            <w:pPr>
              <w:suppressAutoHyphens w:val="0"/>
              <w:rPr>
                <w:rFonts w:eastAsia="Calibri"/>
                <w:lang w:eastAsia="en-US"/>
              </w:rPr>
            </w:pPr>
            <w:r w:rsidRPr="00691E02">
              <w:rPr>
                <w:rFonts w:eastAsia="Calibri"/>
                <w:lang w:eastAsia="en-US"/>
              </w:rPr>
              <w:t>Get input</w:t>
            </w:r>
          </w:p>
        </w:tc>
        <w:tc>
          <w:tcPr>
            <w:tcW w:w="1710" w:type="dxa"/>
          </w:tcPr>
          <w:p w:rsidR="00691E02" w:rsidRPr="00691E02" w:rsidRDefault="00691E02" w:rsidP="00691E02">
            <w:pPr>
              <w:suppressAutoHyphens w:val="0"/>
              <w:rPr>
                <w:rFonts w:eastAsia="Calibri"/>
                <w:color w:val="0070C0"/>
                <w:lang w:eastAsia="en-US"/>
              </w:rPr>
            </w:pPr>
            <w:r w:rsidRPr="00691E02">
              <w:rPr>
                <w:rFonts w:eastAsia="Calibri"/>
                <w:color w:val="0070C0"/>
                <w:lang w:eastAsia="en-US"/>
              </w:rPr>
              <w:t xml:space="preserve">INP </w:t>
            </w:r>
          </w:p>
        </w:tc>
        <w:tc>
          <w:tcPr>
            <w:tcW w:w="1458" w:type="dxa"/>
          </w:tcPr>
          <w:p w:rsidR="00691E02" w:rsidRPr="00691E02" w:rsidRDefault="00691E02" w:rsidP="00691E02">
            <w:pPr>
              <w:suppressAutoHyphens w:val="0"/>
              <w:rPr>
                <w:rFonts w:eastAsia="Calibri"/>
                <w:lang w:eastAsia="en-US"/>
              </w:rPr>
            </w:pPr>
            <w:r w:rsidRPr="00691E02">
              <w:rPr>
                <w:rFonts w:eastAsia="Calibri"/>
                <w:lang w:eastAsia="en-US"/>
              </w:rPr>
              <w:t>901</w:t>
            </w:r>
          </w:p>
        </w:tc>
      </w:tr>
      <w:tr w:rsidR="00691E02" w:rsidRPr="00691E02" w:rsidTr="0090032C">
        <w:tc>
          <w:tcPr>
            <w:tcW w:w="558" w:type="dxa"/>
          </w:tcPr>
          <w:p w:rsidR="00691E02" w:rsidRPr="00691E02" w:rsidRDefault="00691E02" w:rsidP="00691E02">
            <w:pPr>
              <w:suppressAutoHyphens w:val="0"/>
              <w:rPr>
                <w:rFonts w:eastAsia="Calibri"/>
                <w:lang w:eastAsia="en-US"/>
              </w:rPr>
            </w:pPr>
            <w:r w:rsidRPr="00691E02">
              <w:rPr>
                <w:rFonts w:eastAsia="Calibri"/>
                <w:lang w:eastAsia="en-US"/>
              </w:rPr>
              <w:t>3</w:t>
            </w:r>
          </w:p>
        </w:tc>
        <w:tc>
          <w:tcPr>
            <w:tcW w:w="7290" w:type="dxa"/>
          </w:tcPr>
          <w:p w:rsidR="00691E02" w:rsidRPr="00691E02" w:rsidRDefault="00691E02" w:rsidP="00691E02">
            <w:pPr>
              <w:suppressAutoHyphens w:val="0"/>
              <w:rPr>
                <w:rFonts w:eastAsia="Calibri"/>
                <w:lang w:eastAsia="en-US"/>
              </w:rPr>
            </w:pPr>
            <w:r w:rsidRPr="00691E02">
              <w:rPr>
                <w:rFonts w:eastAsia="Calibri"/>
                <w:lang w:eastAsia="en-US"/>
              </w:rPr>
              <w:t>Add value from location called FIRST to the accumulator (which currently has second number)</w:t>
            </w:r>
          </w:p>
        </w:tc>
        <w:tc>
          <w:tcPr>
            <w:tcW w:w="1710" w:type="dxa"/>
          </w:tcPr>
          <w:p w:rsidR="00691E02" w:rsidRPr="00691E02" w:rsidRDefault="00691E02" w:rsidP="00691E02">
            <w:pPr>
              <w:suppressAutoHyphens w:val="0"/>
              <w:rPr>
                <w:rFonts w:eastAsia="Calibri"/>
                <w:color w:val="0070C0"/>
                <w:lang w:eastAsia="en-US"/>
              </w:rPr>
            </w:pPr>
            <w:r w:rsidRPr="00691E02">
              <w:rPr>
                <w:rFonts w:eastAsia="Calibri"/>
                <w:color w:val="0070C0"/>
                <w:lang w:eastAsia="en-US"/>
              </w:rPr>
              <w:t>ADD FIRST</w:t>
            </w:r>
          </w:p>
        </w:tc>
        <w:tc>
          <w:tcPr>
            <w:tcW w:w="1458" w:type="dxa"/>
          </w:tcPr>
          <w:p w:rsidR="00691E02" w:rsidRPr="00691E02" w:rsidRDefault="00691E02" w:rsidP="00691E02">
            <w:pPr>
              <w:suppressAutoHyphens w:val="0"/>
              <w:rPr>
                <w:rFonts w:eastAsia="Calibri"/>
                <w:lang w:eastAsia="en-US"/>
              </w:rPr>
            </w:pPr>
            <w:r w:rsidRPr="00691E02">
              <w:rPr>
                <w:rFonts w:eastAsia="Calibri"/>
                <w:lang w:eastAsia="en-US"/>
              </w:rPr>
              <w:t>106</w:t>
            </w:r>
          </w:p>
        </w:tc>
      </w:tr>
      <w:tr w:rsidR="00691E02" w:rsidRPr="00691E02" w:rsidTr="0090032C">
        <w:tc>
          <w:tcPr>
            <w:tcW w:w="558" w:type="dxa"/>
          </w:tcPr>
          <w:p w:rsidR="00691E02" w:rsidRPr="00691E02" w:rsidRDefault="00691E02" w:rsidP="00691E02">
            <w:pPr>
              <w:suppressAutoHyphens w:val="0"/>
              <w:rPr>
                <w:rFonts w:eastAsia="Calibri"/>
                <w:lang w:eastAsia="en-US"/>
              </w:rPr>
            </w:pPr>
            <w:r w:rsidRPr="00691E02">
              <w:rPr>
                <w:rFonts w:eastAsia="Calibri"/>
                <w:lang w:eastAsia="en-US"/>
              </w:rPr>
              <w:t>4</w:t>
            </w:r>
          </w:p>
        </w:tc>
        <w:tc>
          <w:tcPr>
            <w:tcW w:w="7290" w:type="dxa"/>
          </w:tcPr>
          <w:p w:rsidR="00691E02" w:rsidRPr="00691E02" w:rsidRDefault="00691E02" w:rsidP="00691E02">
            <w:pPr>
              <w:suppressAutoHyphens w:val="0"/>
              <w:rPr>
                <w:rFonts w:eastAsia="Calibri"/>
                <w:lang w:eastAsia="en-US"/>
              </w:rPr>
            </w:pPr>
            <w:r w:rsidRPr="00691E02">
              <w:rPr>
                <w:rFonts w:eastAsia="Calibri"/>
                <w:lang w:eastAsia="en-US"/>
              </w:rPr>
              <w:t>Output the value in the accumulator</w:t>
            </w:r>
          </w:p>
        </w:tc>
        <w:tc>
          <w:tcPr>
            <w:tcW w:w="1710" w:type="dxa"/>
          </w:tcPr>
          <w:p w:rsidR="00691E02" w:rsidRPr="00691E02" w:rsidRDefault="00691E02" w:rsidP="00691E02">
            <w:pPr>
              <w:suppressAutoHyphens w:val="0"/>
              <w:rPr>
                <w:rFonts w:eastAsia="Calibri"/>
                <w:color w:val="0070C0"/>
                <w:lang w:eastAsia="en-US"/>
              </w:rPr>
            </w:pPr>
            <w:r w:rsidRPr="00691E02">
              <w:rPr>
                <w:rFonts w:eastAsia="Calibri"/>
                <w:color w:val="0070C0"/>
                <w:lang w:eastAsia="en-US"/>
              </w:rPr>
              <w:t>OUT</w:t>
            </w:r>
          </w:p>
        </w:tc>
        <w:tc>
          <w:tcPr>
            <w:tcW w:w="1458" w:type="dxa"/>
          </w:tcPr>
          <w:p w:rsidR="00691E02" w:rsidRPr="00691E02" w:rsidRDefault="00691E02" w:rsidP="00691E02">
            <w:pPr>
              <w:suppressAutoHyphens w:val="0"/>
              <w:rPr>
                <w:rFonts w:eastAsia="Calibri"/>
                <w:lang w:eastAsia="en-US"/>
              </w:rPr>
            </w:pPr>
            <w:r w:rsidRPr="00691E02">
              <w:rPr>
                <w:rFonts w:eastAsia="Calibri"/>
                <w:lang w:eastAsia="en-US"/>
              </w:rPr>
              <w:t>902</w:t>
            </w:r>
          </w:p>
        </w:tc>
      </w:tr>
      <w:tr w:rsidR="00691E02" w:rsidRPr="00691E02" w:rsidTr="0090032C">
        <w:tc>
          <w:tcPr>
            <w:tcW w:w="558" w:type="dxa"/>
          </w:tcPr>
          <w:p w:rsidR="00691E02" w:rsidRPr="00691E02" w:rsidRDefault="00691E02" w:rsidP="00691E02">
            <w:pPr>
              <w:suppressAutoHyphens w:val="0"/>
              <w:rPr>
                <w:rFonts w:eastAsia="Calibri"/>
                <w:lang w:eastAsia="en-US"/>
              </w:rPr>
            </w:pPr>
            <w:r w:rsidRPr="00691E02">
              <w:rPr>
                <w:rFonts w:eastAsia="Calibri"/>
                <w:lang w:eastAsia="en-US"/>
              </w:rPr>
              <w:t>5</w:t>
            </w:r>
          </w:p>
        </w:tc>
        <w:tc>
          <w:tcPr>
            <w:tcW w:w="7290" w:type="dxa"/>
          </w:tcPr>
          <w:p w:rsidR="00691E02" w:rsidRPr="00691E02" w:rsidRDefault="00691E02" w:rsidP="00691E02">
            <w:pPr>
              <w:suppressAutoHyphens w:val="0"/>
              <w:rPr>
                <w:rFonts w:eastAsia="Calibri"/>
                <w:lang w:eastAsia="en-US"/>
              </w:rPr>
            </w:pPr>
            <w:r w:rsidRPr="00691E02">
              <w:rPr>
                <w:rFonts w:eastAsia="Calibri"/>
                <w:lang w:eastAsia="en-US"/>
              </w:rPr>
              <w:t>Stop</w:t>
            </w:r>
          </w:p>
        </w:tc>
        <w:tc>
          <w:tcPr>
            <w:tcW w:w="1710" w:type="dxa"/>
          </w:tcPr>
          <w:p w:rsidR="00691E02" w:rsidRPr="00691E02" w:rsidRDefault="00691E02" w:rsidP="00691E02">
            <w:pPr>
              <w:suppressAutoHyphens w:val="0"/>
              <w:rPr>
                <w:rFonts w:eastAsia="Calibri"/>
                <w:color w:val="0070C0"/>
                <w:lang w:eastAsia="en-US"/>
              </w:rPr>
            </w:pPr>
            <w:r w:rsidRPr="00691E02">
              <w:rPr>
                <w:rFonts w:eastAsia="Calibri"/>
                <w:color w:val="0070C0"/>
                <w:lang w:eastAsia="en-US"/>
              </w:rPr>
              <w:t>HLT</w:t>
            </w:r>
          </w:p>
        </w:tc>
        <w:tc>
          <w:tcPr>
            <w:tcW w:w="1458" w:type="dxa"/>
          </w:tcPr>
          <w:p w:rsidR="00691E02" w:rsidRPr="00691E02" w:rsidRDefault="00691E02" w:rsidP="00691E02">
            <w:pPr>
              <w:suppressAutoHyphens w:val="0"/>
              <w:rPr>
                <w:rFonts w:eastAsia="Calibri"/>
                <w:lang w:eastAsia="en-US"/>
              </w:rPr>
            </w:pPr>
            <w:r w:rsidRPr="00691E02">
              <w:rPr>
                <w:rFonts w:eastAsia="Calibri"/>
                <w:lang w:eastAsia="en-US"/>
              </w:rPr>
              <w:t>0</w:t>
            </w:r>
          </w:p>
        </w:tc>
      </w:tr>
      <w:tr w:rsidR="00691E02" w:rsidRPr="00691E02" w:rsidTr="0090032C">
        <w:tc>
          <w:tcPr>
            <w:tcW w:w="558" w:type="dxa"/>
          </w:tcPr>
          <w:p w:rsidR="00691E02" w:rsidRPr="00691E02" w:rsidRDefault="00691E02" w:rsidP="00691E02">
            <w:pPr>
              <w:suppressAutoHyphens w:val="0"/>
              <w:rPr>
                <w:rFonts w:eastAsia="Calibri"/>
                <w:lang w:eastAsia="en-US"/>
              </w:rPr>
            </w:pPr>
            <w:r w:rsidRPr="00691E02">
              <w:rPr>
                <w:rFonts w:eastAsia="Calibri"/>
                <w:lang w:eastAsia="en-US"/>
              </w:rPr>
              <w:t>6</w:t>
            </w:r>
          </w:p>
        </w:tc>
        <w:tc>
          <w:tcPr>
            <w:tcW w:w="7290" w:type="dxa"/>
          </w:tcPr>
          <w:p w:rsidR="00691E02" w:rsidRPr="00691E02" w:rsidRDefault="00703019" w:rsidP="00691E02">
            <w:pPr>
              <w:suppressAutoHyphens w:val="0"/>
              <w:rPr>
                <w:rFonts w:eastAsia="Calibri"/>
                <w:lang w:eastAsia="en-US"/>
              </w:rPr>
            </w:pPr>
            <w:r>
              <w:t xml:space="preserve">This is the location called FIRST. It stores DAT (Data). The initial value is </w:t>
            </w:r>
            <w:r w:rsidRPr="00703019">
              <w:rPr>
                <w:color w:val="FF0000"/>
              </w:rPr>
              <w:t>0</w:t>
            </w:r>
            <w:r>
              <w:t>. (If you do not write an initial value, 0 is assumed).</w:t>
            </w:r>
            <w:r>
              <w:br/>
              <w:t>Automatically set to location 6 because that is where it falls. If we added instructions above it, it would be a new location. (But we would not care since we don't ever call the location by number).</w:t>
            </w:r>
          </w:p>
        </w:tc>
        <w:tc>
          <w:tcPr>
            <w:tcW w:w="1710" w:type="dxa"/>
          </w:tcPr>
          <w:p w:rsidR="00691E02" w:rsidRPr="00691E02" w:rsidRDefault="00691E02" w:rsidP="00691E02">
            <w:pPr>
              <w:suppressAutoHyphens w:val="0"/>
              <w:rPr>
                <w:rFonts w:eastAsia="Calibri"/>
                <w:color w:val="0070C0"/>
                <w:lang w:eastAsia="en-US"/>
              </w:rPr>
            </w:pPr>
            <w:r w:rsidRPr="00691E02">
              <w:rPr>
                <w:rFonts w:eastAsia="Calibri"/>
                <w:color w:val="0070C0"/>
                <w:lang w:eastAsia="en-US"/>
              </w:rPr>
              <w:t>FIRST DAT</w:t>
            </w:r>
            <w:r w:rsidR="00703019">
              <w:rPr>
                <w:rFonts w:eastAsia="Calibri"/>
                <w:color w:val="0070C0"/>
                <w:lang w:eastAsia="en-US"/>
              </w:rPr>
              <w:t xml:space="preserve"> </w:t>
            </w:r>
            <w:r w:rsidR="00703019" w:rsidRPr="00703019">
              <w:rPr>
                <w:rFonts w:eastAsia="Calibri"/>
                <w:color w:val="FF0000"/>
                <w:lang w:eastAsia="en-US"/>
              </w:rPr>
              <w:t>0</w:t>
            </w:r>
          </w:p>
        </w:tc>
        <w:tc>
          <w:tcPr>
            <w:tcW w:w="1458" w:type="dxa"/>
          </w:tcPr>
          <w:p w:rsidR="00691E02" w:rsidRPr="00691E02" w:rsidRDefault="00691E02" w:rsidP="00691E02">
            <w:pPr>
              <w:suppressAutoHyphens w:val="0"/>
              <w:rPr>
                <w:rFonts w:eastAsia="Calibri"/>
                <w:lang w:eastAsia="en-US"/>
              </w:rPr>
            </w:pPr>
            <w:r w:rsidRPr="00691E02">
              <w:rPr>
                <w:rFonts w:eastAsia="Calibri"/>
                <w:lang w:eastAsia="en-US"/>
              </w:rPr>
              <w:t>0</w:t>
            </w:r>
          </w:p>
        </w:tc>
      </w:tr>
    </w:tbl>
    <w:p w:rsidR="00691E02" w:rsidRDefault="00691E02" w:rsidP="00691E02">
      <w:pPr>
        <w:suppressAutoHyphens w:val="0"/>
        <w:spacing w:after="200" w:line="276" w:lineRule="auto"/>
        <w:rPr>
          <w:rFonts w:ascii="Calibri" w:eastAsia="Calibri" w:hAnsi="Calibri"/>
          <w:sz w:val="22"/>
          <w:szCs w:val="22"/>
          <w:lang w:eastAsia="en-US"/>
        </w:rPr>
      </w:pP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Assembly is still pretty hard to read and write (especially to do complex tasks), but it is much more friendly than machine code.</w:t>
      </w: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To try writing assembly, fire up this LMC simulator</w:t>
      </w:r>
      <w:proofErr w:type="gramStart"/>
      <w:r w:rsidRPr="00691E02">
        <w:rPr>
          <w:rFonts w:ascii="Calibri" w:eastAsia="Calibri" w:hAnsi="Calibri"/>
          <w:sz w:val="22"/>
          <w:szCs w:val="22"/>
          <w:lang w:eastAsia="en-US"/>
        </w:rPr>
        <w:t>:</w:t>
      </w:r>
      <w:proofErr w:type="gramEnd"/>
      <w:r w:rsidRPr="00691E02">
        <w:rPr>
          <w:rFonts w:ascii="Calibri" w:eastAsia="Calibri" w:hAnsi="Calibri"/>
          <w:sz w:val="22"/>
          <w:szCs w:val="22"/>
          <w:lang w:eastAsia="en-US"/>
        </w:rPr>
        <w:br/>
      </w:r>
      <w:hyperlink r:id="rId28" w:history="1">
        <w:r w:rsidRPr="00691E02">
          <w:rPr>
            <w:rFonts w:ascii="Calibri" w:eastAsia="Calibri" w:hAnsi="Calibri"/>
            <w:color w:val="0000FF"/>
            <w:sz w:val="22"/>
            <w:szCs w:val="22"/>
            <w:u w:val="single"/>
            <w:lang w:eastAsia="en-US"/>
          </w:rPr>
          <w:t>http://www.yorku.ca/sychen/research/LMC/LittleMan.html</w:t>
        </w:r>
      </w:hyperlink>
    </w:p>
    <w:p w:rsidR="00691E02" w:rsidRPr="00691E02" w:rsidRDefault="00691E02" w:rsidP="00691E02">
      <w:pPr>
        <w:suppressAutoHyphens w:val="0"/>
        <w:rPr>
          <w:rFonts w:ascii="Calibri" w:eastAsia="Calibri" w:hAnsi="Calibri"/>
          <w:sz w:val="22"/>
          <w:szCs w:val="22"/>
          <w:lang w:eastAsia="en-US"/>
        </w:rPr>
      </w:pPr>
      <w:r w:rsidRPr="00691E02">
        <w:rPr>
          <w:rFonts w:ascii="Calibri" w:eastAsia="Calibri" w:hAnsi="Calibri"/>
          <w:sz w:val="22"/>
          <w:szCs w:val="22"/>
          <w:lang w:eastAsia="en-US"/>
        </w:rPr>
        <w:t>Then copy and paste this code</w:t>
      </w:r>
      <w:proofErr w:type="gramStart"/>
      <w:r w:rsidRPr="00691E02">
        <w:rPr>
          <w:rFonts w:ascii="Calibri" w:eastAsia="Calibri" w:hAnsi="Calibri"/>
          <w:sz w:val="22"/>
          <w:szCs w:val="22"/>
          <w:lang w:eastAsia="en-US"/>
        </w:rPr>
        <w:t>:</w:t>
      </w:r>
      <w:proofErr w:type="gramEnd"/>
      <w:r w:rsidRPr="00691E02">
        <w:rPr>
          <w:rFonts w:ascii="Calibri" w:eastAsia="Calibri" w:hAnsi="Calibri"/>
          <w:sz w:val="22"/>
          <w:szCs w:val="22"/>
          <w:lang w:eastAsia="en-US"/>
        </w:rPr>
        <w:br/>
        <w:t>INP</w:t>
      </w:r>
    </w:p>
    <w:p w:rsidR="00691E02" w:rsidRPr="00691E02" w:rsidRDefault="00CE6673" w:rsidP="00691E02">
      <w:pPr>
        <w:suppressAutoHyphens w:val="0"/>
        <w:rPr>
          <w:rFonts w:ascii="Calibri" w:eastAsia="Calibri" w:hAnsi="Calibri"/>
          <w:sz w:val="22"/>
          <w:szCs w:val="22"/>
          <w:lang w:eastAsia="en-US"/>
        </w:rPr>
      </w:pPr>
      <w:r w:rsidRPr="00691E02">
        <w:rPr>
          <w:rFonts w:ascii="Calibri" w:eastAsia="Calibri" w:hAnsi="Calibri"/>
          <w:noProof/>
          <w:sz w:val="22"/>
          <w:szCs w:val="22"/>
          <w:lang w:eastAsia="en-US"/>
        </w:rPr>
        <w:drawing>
          <wp:anchor distT="0" distB="0" distL="114300" distR="114300" simplePos="0" relativeHeight="251661312" behindDoc="0" locked="0" layoutInCell="1" allowOverlap="1" wp14:anchorId="1EF316F2" wp14:editId="6EC401E6">
            <wp:simplePos x="0" y="0"/>
            <wp:positionH relativeFrom="column">
              <wp:posOffset>1426210</wp:posOffset>
            </wp:positionH>
            <wp:positionV relativeFrom="paragraph">
              <wp:posOffset>74930</wp:posOffset>
            </wp:positionV>
            <wp:extent cx="1543050" cy="1581150"/>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1543050" cy="1581150"/>
                    </a:xfrm>
                    <a:prstGeom prst="rect">
                      <a:avLst/>
                    </a:prstGeom>
                  </pic:spPr>
                </pic:pic>
              </a:graphicData>
            </a:graphic>
            <wp14:sizeRelH relativeFrom="page">
              <wp14:pctWidth>0</wp14:pctWidth>
            </wp14:sizeRelH>
            <wp14:sizeRelV relativeFrom="page">
              <wp14:pctHeight>0</wp14:pctHeight>
            </wp14:sizeRelV>
          </wp:anchor>
        </w:drawing>
      </w:r>
      <w:r w:rsidR="00691E02" w:rsidRPr="00691E02">
        <w:rPr>
          <w:rFonts w:ascii="Calibri" w:eastAsia="Calibri" w:hAnsi="Calibri"/>
          <w:sz w:val="22"/>
          <w:szCs w:val="22"/>
          <w:lang w:eastAsia="en-US"/>
        </w:rPr>
        <w:t>STA FIRST</w:t>
      </w:r>
    </w:p>
    <w:p w:rsidR="00691E02" w:rsidRPr="00691E02" w:rsidRDefault="00691E02" w:rsidP="00691E02">
      <w:pPr>
        <w:suppressAutoHyphens w:val="0"/>
        <w:rPr>
          <w:rFonts w:ascii="Calibri" w:eastAsia="Calibri" w:hAnsi="Calibri"/>
          <w:sz w:val="22"/>
          <w:szCs w:val="22"/>
          <w:lang w:eastAsia="en-US"/>
        </w:rPr>
      </w:pPr>
      <w:r w:rsidRPr="00691E02">
        <w:rPr>
          <w:rFonts w:ascii="Calibri" w:eastAsia="Calibri" w:hAnsi="Calibri"/>
          <w:sz w:val="22"/>
          <w:szCs w:val="22"/>
          <w:lang w:eastAsia="en-US"/>
        </w:rPr>
        <w:t xml:space="preserve">INP </w:t>
      </w:r>
    </w:p>
    <w:p w:rsidR="00691E02" w:rsidRPr="00691E02" w:rsidRDefault="00691E02" w:rsidP="00691E02">
      <w:pPr>
        <w:suppressAutoHyphens w:val="0"/>
        <w:rPr>
          <w:rFonts w:ascii="Calibri" w:eastAsia="Calibri" w:hAnsi="Calibri"/>
          <w:sz w:val="22"/>
          <w:szCs w:val="22"/>
          <w:lang w:eastAsia="en-US"/>
        </w:rPr>
      </w:pPr>
      <w:r w:rsidRPr="00691E02">
        <w:rPr>
          <w:rFonts w:ascii="Calibri" w:eastAsia="Calibri" w:hAnsi="Calibri"/>
          <w:sz w:val="22"/>
          <w:szCs w:val="22"/>
          <w:lang w:eastAsia="en-US"/>
        </w:rPr>
        <w:t>ADD FIRST</w:t>
      </w:r>
    </w:p>
    <w:p w:rsidR="00691E02" w:rsidRPr="00691E02" w:rsidRDefault="00691E02" w:rsidP="00691E02">
      <w:pPr>
        <w:suppressAutoHyphens w:val="0"/>
        <w:rPr>
          <w:rFonts w:ascii="Calibri" w:eastAsia="Calibri" w:hAnsi="Calibri"/>
          <w:sz w:val="22"/>
          <w:szCs w:val="22"/>
          <w:lang w:eastAsia="en-US"/>
        </w:rPr>
      </w:pPr>
      <w:r w:rsidRPr="00691E02">
        <w:rPr>
          <w:rFonts w:ascii="Calibri" w:eastAsia="Calibri" w:hAnsi="Calibri"/>
          <w:sz w:val="22"/>
          <w:szCs w:val="22"/>
          <w:lang w:eastAsia="en-US"/>
        </w:rPr>
        <w:t>OUT</w:t>
      </w:r>
    </w:p>
    <w:p w:rsidR="00691E02" w:rsidRPr="00691E02" w:rsidRDefault="00691E02" w:rsidP="00691E02">
      <w:pPr>
        <w:suppressAutoHyphens w:val="0"/>
        <w:rPr>
          <w:rFonts w:ascii="Calibri" w:eastAsia="Calibri" w:hAnsi="Calibri"/>
          <w:sz w:val="22"/>
          <w:szCs w:val="22"/>
          <w:lang w:eastAsia="en-US"/>
        </w:rPr>
      </w:pPr>
      <w:r w:rsidRPr="00691E02">
        <w:rPr>
          <w:rFonts w:ascii="Calibri" w:eastAsia="Calibri" w:hAnsi="Calibri"/>
          <w:sz w:val="22"/>
          <w:szCs w:val="22"/>
          <w:lang w:eastAsia="en-US"/>
        </w:rPr>
        <w:t>HLT</w:t>
      </w:r>
      <w:r w:rsidRPr="00691E02">
        <w:rPr>
          <w:rFonts w:ascii="Calibri" w:eastAsia="Calibri" w:hAnsi="Calibri"/>
          <w:noProof/>
          <w:sz w:val="22"/>
          <w:szCs w:val="22"/>
          <w:lang w:eastAsia="en-US"/>
        </w:rPr>
        <w:t xml:space="preserve"> </w:t>
      </w:r>
    </w:p>
    <w:p w:rsidR="00691E02" w:rsidRPr="00691E02" w:rsidRDefault="00691E02" w:rsidP="00691E02">
      <w:pPr>
        <w:suppressAutoHyphens w:val="0"/>
        <w:rPr>
          <w:rFonts w:ascii="Calibri" w:eastAsia="Calibri" w:hAnsi="Calibri"/>
          <w:sz w:val="22"/>
          <w:szCs w:val="22"/>
          <w:lang w:eastAsia="en-US"/>
        </w:rPr>
      </w:pPr>
      <w:r w:rsidRPr="00691E02">
        <w:rPr>
          <w:rFonts w:ascii="Calibri" w:eastAsia="Calibri" w:hAnsi="Calibri"/>
          <w:sz w:val="22"/>
          <w:szCs w:val="22"/>
          <w:lang w:eastAsia="en-US"/>
        </w:rPr>
        <w:t>FIRST DAT</w:t>
      </w:r>
    </w:p>
    <w:p w:rsidR="00691E02" w:rsidRPr="00691E02" w:rsidRDefault="00691E02" w:rsidP="00691E02">
      <w:pPr>
        <w:suppressAutoHyphens w:val="0"/>
        <w:spacing w:after="200" w:line="276" w:lineRule="auto"/>
        <w:rPr>
          <w:rFonts w:ascii="Calibri" w:eastAsia="Calibri" w:hAnsi="Calibri"/>
          <w:sz w:val="22"/>
          <w:szCs w:val="22"/>
          <w:lang w:eastAsia="en-US"/>
        </w:rPr>
      </w:pPr>
    </w:p>
    <w:p w:rsidR="00691E02" w:rsidRPr="00691E02" w:rsidRDefault="00691E02" w:rsidP="00691E02">
      <w:pPr>
        <w:suppressAutoHyphens w:val="0"/>
        <w:spacing w:after="200" w:line="276" w:lineRule="auto"/>
        <w:rPr>
          <w:rFonts w:ascii="Calibri" w:eastAsia="Calibri" w:hAnsi="Calibri"/>
          <w:noProof/>
          <w:sz w:val="22"/>
          <w:szCs w:val="22"/>
          <w:lang w:eastAsia="en-US"/>
        </w:rPr>
      </w:pPr>
      <w:r w:rsidRPr="00691E02">
        <w:rPr>
          <w:rFonts w:ascii="Calibri" w:eastAsia="Calibri" w:hAnsi="Calibri"/>
          <w:sz w:val="22"/>
          <w:szCs w:val="22"/>
          <w:lang w:eastAsia="en-US"/>
        </w:rPr>
        <w:t>Into the Message Box:</w:t>
      </w:r>
      <w:r w:rsidRPr="00691E02">
        <w:rPr>
          <w:rFonts w:ascii="Calibri" w:eastAsia="Calibri" w:hAnsi="Calibri"/>
          <w:noProof/>
          <w:sz w:val="22"/>
          <w:szCs w:val="22"/>
          <w:lang w:eastAsia="en-US"/>
        </w:rPr>
        <w:t xml:space="preserve"> </w:t>
      </w:r>
    </w:p>
    <w:p w:rsidR="00691E02" w:rsidRPr="00691E02" w:rsidRDefault="00691E02" w:rsidP="00691E02">
      <w:pPr>
        <w:suppressAutoHyphens w:val="0"/>
        <w:spacing w:after="200" w:line="276" w:lineRule="auto"/>
        <w:rPr>
          <w:rFonts w:ascii="Calibri" w:eastAsia="Calibri" w:hAnsi="Calibri"/>
          <w:noProof/>
          <w:sz w:val="22"/>
          <w:szCs w:val="22"/>
          <w:lang w:eastAsia="en-US"/>
        </w:rPr>
      </w:pP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Then press the Compile Program button. The Message Box will show the progress as it converts your assembly to machine code. The program you wrote will be placed into memory.</w:t>
      </w:r>
      <w:r w:rsidRPr="00691E02">
        <w:rPr>
          <w:rFonts w:ascii="Calibri" w:eastAsia="Calibri" w:hAnsi="Calibri"/>
          <w:noProof/>
          <w:sz w:val="22"/>
          <w:szCs w:val="22"/>
          <w:lang w:eastAsia="en-US"/>
        </w:rPr>
        <w:t xml:space="preserve"> </w:t>
      </w:r>
      <w:r w:rsidRPr="00691E02">
        <w:rPr>
          <w:rFonts w:ascii="Calibri" w:eastAsia="Calibri" w:hAnsi="Calibri"/>
          <w:noProof/>
          <w:sz w:val="22"/>
          <w:szCs w:val="22"/>
          <w:lang w:eastAsia="en-US"/>
        </w:rPr>
        <w:drawing>
          <wp:inline distT="0" distB="0" distL="0" distR="0" wp14:anchorId="4C277437" wp14:editId="20A2433D">
            <wp:extent cx="5210175" cy="399097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210175" cy="3990975"/>
                    </a:xfrm>
                    <a:prstGeom prst="rect">
                      <a:avLst/>
                    </a:prstGeom>
                  </pic:spPr>
                </pic:pic>
              </a:graphicData>
            </a:graphic>
          </wp:inline>
        </w:drawing>
      </w: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noProof/>
          <w:sz w:val="22"/>
          <w:szCs w:val="22"/>
          <w:lang w:eastAsia="en-US"/>
        </w:rPr>
        <w:drawing>
          <wp:anchor distT="0" distB="0" distL="114300" distR="114300" simplePos="0" relativeHeight="251662336" behindDoc="0" locked="0" layoutInCell="1" allowOverlap="1" wp14:anchorId="55DA7187" wp14:editId="38422BB3">
            <wp:simplePos x="0" y="0"/>
            <wp:positionH relativeFrom="column">
              <wp:posOffset>3605530</wp:posOffset>
            </wp:positionH>
            <wp:positionV relativeFrom="paragraph">
              <wp:posOffset>283845</wp:posOffset>
            </wp:positionV>
            <wp:extent cx="1752600" cy="923925"/>
            <wp:effectExtent l="0" t="0" r="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1752600" cy="923925"/>
                    </a:xfrm>
                    <a:prstGeom prst="rect">
                      <a:avLst/>
                    </a:prstGeom>
                  </pic:spPr>
                </pic:pic>
              </a:graphicData>
            </a:graphic>
            <wp14:sizeRelH relativeFrom="page">
              <wp14:pctWidth>0</wp14:pctWidth>
            </wp14:sizeRelH>
            <wp14:sizeRelV relativeFrom="page">
              <wp14:pctHeight>0</wp14:pctHeight>
            </wp14:sizeRelV>
          </wp:anchor>
        </w:drawing>
      </w: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You can use this simulator to run your code (it should add two input values). Your answer will appear in the Out-Box area of the window.</w:t>
      </w:r>
      <w:r>
        <w:rPr>
          <w:rFonts w:ascii="Calibri" w:eastAsia="Calibri" w:hAnsi="Calibri"/>
          <w:sz w:val="22"/>
          <w:szCs w:val="22"/>
          <w:lang w:eastAsia="en-US"/>
        </w:rPr>
        <w:t xml:space="preserve"> </w:t>
      </w:r>
      <w:r w:rsidRPr="00691E02">
        <w:rPr>
          <w:rFonts w:ascii="Calibri" w:eastAsia="Calibri" w:hAnsi="Calibri"/>
          <w:sz w:val="22"/>
          <w:szCs w:val="22"/>
          <w:lang w:eastAsia="en-US"/>
        </w:rPr>
        <w:t>Or you can take the numeric machine code and use the excel LMC simulator to run it.</w:t>
      </w:r>
      <w:r w:rsidRPr="00691E02">
        <w:rPr>
          <w:rFonts w:ascii="Calibri" w:eastAsia="Calibri" w:hAnsi="Calibri"/>
          <w:noProof/>
          <w:sz w:val="22"/>
          <w:szCs w:val="22"/>
          <w:lang w:eastAsia="en-US"/>
        </w:rPr>
        <w:t xml:space="preserve"> </w:t>
      </w: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You can find a reference for LMC Assembly here</w:t>
      </w:r>
      <w:proofErr w:type="gramStart"/>
      <w:r w:rsidRPr="00691E02">
        <w:rPr>
          <w:rFonts w:ascii="Calibri" w:eastAsia="Calibri" w:hAnsi="Calibri"/>
          <w:sz w:val="22"/>
          <w:szCs w:val="22"/>
          <w:lang w:eastAsia="en-US"/>
        </w:rPr>
        <w:t>:</w:t>
      </w:r>
      <w:proofErr w:type="gramEnd"/>
      <w:r>
        <w:rPr>
          <w:rFonts w:ascii="Calibri" w:eastAsia="Calibri" w:hAnsi="Calibri"/>
          <w:sz w:val="22"/>
          <w:szCs w:val="22"/>
          <w:lang w:eastAsia="en-US"/>
        </w:rPr>
        <w:br/>
      </w:r>
      <w:hyperlink r:id="rId32" w:history="1">
        <w:r w:rsidRPr="00691E02">
          <w:rPr>
            <w:rFonts w:ascii="Calibri" w:eastAsia="Calibri" w:hAnsi="Calibri"/>
            <w:color w:val="0000FF"/>
            <w:sz w:val="22"/>
            <w:szCs w:val="22"/>
            <w:u w:val="single"/>
            <w:lang w:eastAsia="en-US"/>
          </w:rPr>
          <w:t>http://www.yorku.ca/sychen/research/LMC/LMCInstructions.html</w:t>
        </w:r>
      </w:hyperlink>
    </w:p>
    <w:p w:rsidR="00417740" w:rsidRDefault="00417740" w:rsidP="00691E02">
      <w:pPr>
        <w:suppressAutoHyphens w:val="0"/>
        <w:spacing w:after="200" w:line="276" w:lineRule="auto"/>
        <w:rPr>
          <w:rFonts w:ascii="Calibri" w:eastAsia="Calibri" w:hAnsi="Calibri"/>
          <w:sz w:val="22"/>
          <w:szCs w:val="22"/>
          <w:lang w:eastAsia="en-US"/>
        </w:rPr>
      </w:pPr>
      <w:r>
        <w:rPr>
          <w:rFonts w:ascii="Calibri" w:eastAsia="Calibri" w:hAnsi="Calibri"/>
          <w:sz w:val="22"/>
          <w:szCs w:val="22"/>
          <w:lang w:eastAsia="en-US"/>
        </w:rPr>
        <w:t>There are some more commented samples of assembly code to examine and try out on my faculty web page (under Concept Practice).</w:t>
      </w:r>
    </w:p>
    <w:p w:rsidR="00691E02" w:rsidRPr="00691E02" w:rsidRDefault="00691E02" w:rsidP="00691E02">
      <w:pPr>
        <w:suppressAutoHyphens w:val="0"/>
        <w:spacing w:after="200" w:line="276" w:lineRule="auto"/>
        <w:rPr>
          <w:rFonts w:ascii="Calibri" w:eastAsia="Calibri" w:hAnsi="Calibri"/>
          <w:sz w:val="22"/>
          <w:szCs w:val="22"/>
          <w:lang w:eastAsia="en-US"/>
        </w:rPr>
      </w:pPr>
      <w:r w:rsidRPr="00691E02">
        <w:rPr>
          <w:rFonts w:ascii="Calibri" w:eastAsia="Calibri" w:hAnsi="Calibri"/>
          <w:sz w:val="22"/>
          <w:szCs w:val="22"/>
          <w:lang w:eastAsia="en-US"/>
        </w:rPr>
        <w:t xml:space="preserve">You can find </w:t>
      </w:r>
      <w:r w:rsidR="00417740">
        <w:rPr>
          <w:rFonts w:ascii="Calibri" w:eastAsia="Calibri" w:hAnsi="Calibri"/>
          <w:sz w:val="22"/>
          <w:szCs w:val="22"/>
          <w:lang w:eastAsia="en-US"/>
        </w:rPr>
        <w:t>some additional</w:t>
      </w:r>
      <w:r w:rsidRPr="00691E02">
        <w:rPr>
          <w:rFonts w:ascii="Calibri" w:eastAsia="Calibri" w:hAnsi="Calibri"/>
          <w:sz w:val="22"/>
          <w:szCs w:val="22"/>
          <w:lang w:eastAsia="en-US"/>
        </w:rPr>
        <w:t xml:space="preserve"> sample programs here</w:t>
      </w:r>
      <w:proofErr w:type="gramStart"/>
      <w:r w:rsidRPr="00691E02">
        <w:rPr>
          <w:rFonts w:ascii="Calibri" w:eastAsia="Calibri" w:hAnsi="Calibri"/>
          <w:sz w:val="22"/>
          <w:szCs w:val="22"/>
          <w:lang w:eastAsia="en-US"/>
        </w:rPr>
        <w:t>:</w:t>
      </w:r>
      <w:proofErr w:type="gramEnd"/>
      <w:r>
        <w:rPr>
          <w:rFonts w:ascii="Calibri" w:eastAsia="Calibri" w:hAnsi="Calibri"/>
          <w:sz w:val="22"/>
          <w:szCs w:val="22"/>
          <w:lang w:eastAsia="en-US"/>
        </w:rPr>
        <w:br/>
      </w:r>
      <w:hyperlink r:id="rId33" w:history="1">
        <w:r w:rsidRPr="00691E02">
          <w:rPr>
            <w:rFonts w:ascii="Calibri" w:eastAsia="Calibri" w:hAnsi="Calibri"/>
            <w:color w:val="0000FF"/>
            <w:sz w:val="22"/>
            <w:szCs w:val="22"/>
            <w:u w:val="single"/>
            <w:lang w:eastAsia="en-US"/>
          </w:rPr>
          <w:t>http://www.yorku.ca/sychen/research/LMC/index.html</w:t>
        </w:r>
      </w:hyperlink>
    </w:p>
    <w:p w:rsidR="00691E02" w:rsidRPr="00417740" w:rsidRDefault="00417740" w:rsidP="00417740">
      <w:pPr>
        <w:suppressAutoHyphens w:val="0"/>
        <w:spacing w:after="200" w:line="276" w:lineRule="auto"/>
        <w:rPr>
          <w:rFonts w:ascii="Calibri" w:eastAsia="Calibri" w:hAnsi="Calibri"/>
          <w:sz w:val="22"/>
          <w:szCs w:val="22"/>
          <w:lang w:eastAsia="en-US"/>
        </w:rPr>
      </w:pPr>
      <w:proofErr w:type="gramStart"/>
      <w:r>
        <w:rPr>
          <w:rFonts w:ascii="Calibri" w:eastAsia="Calibri" w:hAnsi="Calibri"/>
          <w:sz w:val="22"/>
          <w:szCs w:val="22"/>
          <w:lang w:eastAsia="en-US"/>
        </w:rPr>
        <w:t xml:space="preserve">When you want to try a new example after running one, </w:t>
      </w:r>
      <w:r w:rsidRPr="00417740">
        <w:rPr>
          <w:rFonts w:ascii="Calibri" w:eastAsia="Calibri" w:hAnsi="Calibri"/>
          <w:b/>
          <w:color w:val="FF0000"/>
          <w:sz w:val="22"/>
          <w:szCs w:val="22"/>
          <w:lang w:eastAsia="en-US"/>
        </w:rPr>
        <w:t>MAKE SURE TO CLEAR OUT THE MEMORY AND MESSAGE BOX</w:t>
      </w:r>
      <w:r>
        <w:rPr>
          <w:rFonts w:ascii="Calibri" w:eastAsia="Calibri" w:hAnsi="Calibri"/>
          <w:sz w:val="22"/>
          <w:szCs w:val="22"/>
          <w:lang w:eastAsia="en-US"/>
        </w:rPr>
        <w:t>.</w:t>
      </w:r>
      <w:proofErr w:type="gramEnd"/>
      <w:r>
        <w:rPr>
          <w:rFonts w:ascii="Calibri" w:eastAsia="Calibri" w:hAnsi="Calibri"/>
          <w:sz w:val="22"/>
          <w:szCs w:val="22"/>
          <w:lang w:eastAsia="en-US"/>
        </w:rPr>
        <w:t xml:space="preserve">  Then paste in your code to the message b</w:t>
      </w:r>
      <w:bookmarkStart w:id="0" w:name="_GoBack"/>
      <w:bookmarkEnd w:id="0"/>
      <w:r>
        <w:rPr>
          <w:rFonts w:ascii="Calibri" w:eastAsia="Calibri" w:hAnsi="Calibri"/>
          <w:sz w:val="22"/>
          <w:szCs w:val="22"/>
          <w:lang w:eastAsia="en-US"/>
        </w:rPr>
        <w:t xml:space="preserve">ox and compile it. </w:t>
      </w:r>
    </w:p>
    <w:sectPr w:rsidR="00691E02" w:rsidRPr="00417740" w:rsidSect="00E857B4">
      <w:headerReference w:type="default" r:id="rId34"/>
      <w:footerReference w:type="default" r:id="rId35"/>
      <w:footnotePr>
        <w:pos w:val="beneathText"/>
      </w:footnotePr>
      <w:pgSz w:w="12240" w:h="15840"/>
      <w:pgMar w:top="776" w:right="1220" w:bottom="1080" w:left="2430" w:header="720" w:footer="720" w:gutter="0"/>
      <w:pgBorders>
        <w:left w:val="single" w:sz="8" w:space="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3E" w:rsidRDefault="0041103E">
      <w:r>
        <w:separator/>
      </w:r>
    </w:p>
  </w:endnote>
  <w:endnote w:type="continuationSeparator" w:id="0">
    <w:p w:rsidR="0041103E" w:rsidRDefault="00411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B88" w:rsidRDefault="002D6B88" w:rsidP="00FB76C4">
    <w:pPr>
      <w:pStyle w:val="Footer"/>
      <w:pBdr>
        <w:top w:val="single" w:sz="8" w:space="0" w:color="000000"/>
      </w:pBdr>
      <w:jc w:val="center"/>
    </w:pPr>
    <w:proofErr w:type="spellStart"/>
    <w:r>
      <w:rPr>
        <w:rFonts w:ascii="Trebuchet MS" w:hAnsi="Trebuchet MS" w:cs="Arial"/>
        <w:sz w:val="20"/>
        <w:szCs w:val="20"/>
      </w:rPr>
      <w:t>Chemeketa</w:t>
    </w:r>
    <w:proofErr w:type="spellEnd"/>
    <w:r>
      <w:rPr>
        <w:rFonts w:ascii="Trebuchet MS" w:hAnsi="Trebuchet MS" w:cs="Arial"/>
        <w:sz w:val="20"/>
        <w:szCs w:val="20"/>
      </w:rPr>
      <w:t xml:space="preserve"> Community College     Page </w:t>
    </w:r>
    <w:r>
      <w:rPr>
        <w:rStyle w:val="PageNumber"/>
        <w:sz w:val="20"/>
        <w:szCs w:val="20"/>
      </w:rPr>
      <w:fldChar w:fldCharType="begin"/>
    </w:r>
    <w:r>
      <w:rPr>
        <w:rStyle w:val="PageNumber"/>
        <w:sz w:val="20"/>
        <w:szCs w:val="20"/>
      </w:rPr>
      <w:instrText xml:space="preserve"> PAGE  \* Arabic </w:instrText>
    </w:r>
    <w:r>
      <w:rPr>
        <w:rStyle w:val="PageNumber"/>
        <w:sz w:val="20"/>
        <w:szCs w:val="20"/>
      </w:rPr>
      <w:fldChar w:fldCharType="separate"/>
    </w:r>
    <w:r w:rsidR="00CE4CE3">
      <w:rPr>
        <w:rStyle w:val="PageNumber"/>
        <w:noProof/>
        <w:sz w:val="20"/>
        <w:szCs w:val="20"/>
      </w:rPr>
      <w:t>11</w:t>
    </w:r>
    <w:r>
      <w:rPr>
        <w:rStyle w:val="PageNumber"/>
        <w:sz w:val="20"/>
        <w:szCs w:val="20"/>
      </w:rPr>
      <w:fldChar w:fldCharType="end"/>
    </w:r>
    <w:r>
      <w:rPr>
        <w:rStyle w:val="PageNumber"/>
        <w:rFonts w:ascii="Trebuchet MS" w:hAnsi="Trebuchet MS"/>
        <w:sz w:val="20"/>
        <w:szCs w:val="20"/>
      </w:rPr>
      <w:t xml:space="preserve"> of </w:t>
    </w:r>
    <w:r>
      <w:rPr>
        <w:rStyle w:val="PageNumber"/>
        <w:sz w:val="20"/>
        <w:szCs w:val="20"/>
      </w:rPr>
      <w:fldChar w:fldCharType="begin"/>
    </w:r>
    <w:r>
      <w:rPr>
        <w:rStyle w:val="PageNumber"/>
        <w:sz w:val="20"/>
        <w:szCs w:val="20"/>
      </w:rPr>
      <w:instrText xml:space="preserve"> NUMPAGES  \* Arabic </w:instrText>
    </w:r>
    <w:r>
      <w:rPr>
        <w:rStyle w:val="PageNumber"/>
        <w:sz w:val="20"/>
        <w:szCs w:val="20"/>
      </w:rPr>
      <w:fldChar w:fldCharType="separate"/>
    </w:r>
    <w:r w:rsidR="00CE4CE3">
      <w:rPr>
        <w:rStyle w:val="PageNumber"/>
        <w:noProof/>
        <w:sz w:val="20"/>
        <w:szCs w:val="20"/>
      </w:rPr>
      <w:t>11</w:t>
    </w:r>
    <w:r>
      <w:rPr>
        <w:rStyle w:val="PageNumber"/>
        <w:sz w:val="20"/>
        <w:szCs w:val="20"/>
      </w:rPr>
      <w:fldChar w:fldCharType="end"/>
    </w:r>
  </w:p>
  <w:p w:rsidR="002D6B88" w:rsidRPr="00FB76C4" w:rsidRDefault="002D6B88" w:rsidP="00FB76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3E" w:rsidRDefault="0041103E">
      <w:r>
        <w:separator/>
      </w:r>
    </w:p>
  </w:footnote>
  <w:footnote w:type="continuationSeparator" w:id="0">
    <w:p w:rsidR="0041103E" w:rsidRDefault="00411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B88" w:rsidRDefault="00CE4CE3">
    <w:pPr>
      <w:pStyle w:val="Header"/>
      <w:widowControl w:val="0"/>
      <w:ind w:left="-1440"/>
    </w:pPr>
    <w:r>
      <w:pict>
        <v:shapetype id="_x0000_t202" coordsize="21600,21600" o:spt="202" path="m,l,21600r21600,l21600,xe">
          <v:stroke joinstyle="miter"/>
          <v:path gradientshapeok="t" o:connecttype="rect"/>
        </v:shapetype>
        <v:shape id="_x0000_s2049" type="#_x0000_t202" style="position:absolute;left:0;text-align:left;margin-left:35.8pt;margin-top:.05pt;width:540.15pt;height:23.5pt;z-index:251657728;mso-wrap-distance-left:0;mso-wrap-distance-right:0;mso-position-horizontal:absolute;mso-position-horizontal-relative:page;mso-position-vertical:absolute;mso-position-vertical-relative:text" stroked="f">
          <v:fill opacity="0" color2="black"/>
          <v:textbox inset="0,0,0,0">
            <w:txbxContent>
              <w:tbl>
                <w:tblPr>
                  <w:tblW w:w="0" w:type="auto"/>
                  <w:tblInd w:w="115" w:type="dxa"/>
                  <w:tblLayout w:type="fixed"/>
                  <w:tblCellMar>
                    <w:left w:w="115" w:type="dxa"/>
                    <w:right w:w="115" w:type="dxa"/>
                  </w:tblCellMar>
                  <w:tblLook w:val="0000" w:firstRow="0" w:lastRow="0" w:firstColumn="0" w:lastColumn="0" w:noHBand="0" w:noVBand="0"/>
                </w:tblPr>
                <w:tblGrid>
                  <w:gridCol w:w="1636"/>
                  <w:gridCol w:w="9168"/>
                </w:tblGrid>
                <w:tr w:rsidR="002D6B88">
                  <w:tc>
                    <w:tcPr>
                      <w:tcW w:w="1636" w:type="dxa"/>
                      <w:tcBorders>
                        <w:top w:val="single" w:sz="4" w:space="0" w:color="000000"/>
                        <w:left w:val="single" w:sz="4" w:space="0" w:color="000000"/>
                        <w:bottom w:val="single" w:sz="4" w:space="0" w:color="000000"/>
                      </w:tcBorders>
                      <w:shd w:val="clear" w:color="auto" w:fill="CCCCCC"/>
                      <w:vAlign w:val="bottom"/>
                    </w:tcPr>
                    <w:p w:rsidR="002D6B88" w:rsidRDefault="002D6B88">
                      <w:pPr>
                        <w:snapToGrid w:val="0"/>
                        <w:jc w:val="center"/>
                        <w:rPr>
                          <w:rFonts w:ascii="Arial Black" w:hAnsi="Arial Black"/>
                          <w:sz w:val="32"/>
                          <w:szCs w:val="32"/>
                        </w:rPr>
                      </w:pPr>
                      <w:r>
                        <w:rPr>
                          <w:rFonts w:ascii="Arial Black" w:hAnsi="Arial Black"/>
                          <w:sz w:val="32"/>
                          <w:szCs w:val="32"/>
                        </w:rPr>
                        <w:t>CS-160</w:t>
                      </w:r>
                    </w:p>
                  </w:tc>
                  <w:tc>
                    <w:tcPr>
                      <w:tcW w:w="9168" w:type="dxa"/>
                      <w:tcBorders>
                        <w:top w:val="single" w:sz="4" w:space="0" w:color="000000"/>
                        <w:bottom w:val="single" w:sz="4" w:space="0" w:color="000000"/>
                        <w:right w:val="single" w:sz="4" w:space="0" w:color="000000"/>
                      </w:tcBorders>
                    </w:tcPr>
                    <w:p w:rsidR="002D6B88" w:rsidRDefault="002D6B88">
                      <w:pPr>
                        <w:widowControl w:val="0"/>
                        <w:snapToGrid w:val="0"/>
                        <w:rPr>
                          <w:rFonts w:ascii="Arial Black" w:hAnsi="Arial Black"/>
                          <w:sz w:val="32"/>
                          <w:szCs w:val="32"/>
                        </w:rPr>
                      </w:pPr>
                      <w:r>
                        <w:rPr>
                          <w:rFonts w:ascii="Arial Black" w:hAnsi="Arial Black"/>
                          <w:sz w:val="32"/>
                          <w:szCs w:val="32"/>
                        </w:rPr>
                        <w:t>Lab #4: Machine Language</w:t>
                      </w:r>
                    </w:p>
                  </w:tc>
                </w:tr>
              </w:tbl>
              <w:p w:rsidR="002D6B88" w:rsidRDefault="002D6B88"/>
            </w:txbxContent>
          </v:textbox>
          <w10:wrap type="square" side="largest"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65pt" o:bullet="t" filled="t">
        <v:fill color2="black"/>
        <v:imagedata r:id="rId1" o:title=""/>
      </v:shape>
    </w:pict>
  </w:numPicBullet>
  <w:numPicBullet w:numPicBulletId="1">
    <w:pict>
      <v:shape id="_x0000_i1027" type="#_x0000_t75" style="width:10.35pt;height:10.35pt" o:bullet="t" filled="t">
        <v:fill color2="black"/>
        <v:imagedata r:id="rId2" o:title=""/>
      </v:shape>
    </w:pict>
  </w:numPicBullet>
  <w:numPicBullet w:numPicBulletId="2">
    <w:pict>
      <v:shape id="_x0000_i1028" type="#_x0000_t75" style="width:14.4pt;height:10.35pt;visibility:visible;mso-wrap-style:square" o:bullet="t">
        <v:imagedata r:id="rId3"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1440"/>
        </w:tabs>
        <w:ind w:left="1440" w:hanging="360"/>
      </w:pPr>
    </w:lvl>
  </w:abstractNum>
  <w:abstractNum w:abstractNumId="3">
    <w:nsid w:val="00000004"/>
    <w:multiLevelType w:val="singleLevel"/>
    <w:tmpl w:val="00000004"/>
    <w:name w:val="WW8Num4"/>
    <w:lvl w:ilvl="0">
      <w:start w:val="1"/>
      <w:numFmt w:val="decimal"/>
      <w:lvlText w:val="%1."/>
      <w:lvlJc w:val="left"/>
      <w:pPr>
        <w:tabs>
          <w:tab w:val="num" w:pos="1440"/>
        </w:tabs>
        <w:ind w:left="144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9763D9E"/>
    <w:multiLevelType w:val="hybridMultilevel"/>
    <w:tmpl w:val="3702A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A04FDA"/>
    <w:multiLevelType w:val="hybridMultilevel"/>
    <w:tmpl w:val="69D0D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E857B4"/>
    <w:rsid w:val="000C7135"/>
    <w:rsid w:val="001271A9"/>
    <w:rsid w:val="0014140D"/>
    <w:rsid w:val="00164A82"/>
    <w:rsid w:val="0016674A"/>
    <w:rsid w:val="001A0DB0"/>
    <w:rsid w:val="001C260C"/>
    <w:rsid w:val="0021048B"/>
    <w:rsid w:val="00227DFD"/>
    <w:rsid w:val="002D4A9B"/>
    <w:rsid w:val="002D6B88"/>
    <w:rsid w:val="00336129"/>
    <w:rsid w:val="0033765F"/>
    <w:rsid w:val="003649D3"/>
    <w:rsid w:val="00370BAF"/>
    <w:rsid w:val="00381B5F"/>
    <w:rsid w:val="003F0B0B"/>
    <w:rsid w:val="00406F3B"/>
    <w:rsid w:val="0041103E"/>
    <w:rsid w:val="00417740"/>
    <w:rsid w:val="00447B7D"/>
    <w:rsid w:val="0047741E"/>
    <w:rsid w:val="004908CE"/>
    <w:rsid w:val="004E69E7"/>
    <w:rsid w:val="005B14A7"/>
    <w:rsid w:val="005B1655"/>
    <w:rsid w:val="005C6EFE"/>
    <w:rsid w:val="005D2307"/>
    <w:rsid w:val="00644062"/>
    <w:rsid w:val="00647026"/>
    <w:rsid w:val="00691E02"/>
    <w:rsid w:val="00703019"/>
    <w:rsid w:val="007A7005"/>
    <w:rsid w:val="00833FF3"/>
    <w:rsid w:val="009178E9"/>
    <w:rsid w:val="00947DAB"/>
    <w:rsid w:val="00A401AE"/>
    <w:rsid w:val="00A44E74"/>
    <w:rsid w:val="00A563C9"/>
    <w:rsid w:val="00A64126"/>
    <w:rsid w:val="00AC0E86"/>
    <w:rsid w:val="00AC52D1"/>
    <w:rsid w:val="00AE3C29"/>
    <w:rsid w:val="00BF7536"/>
    <w:rsid w:val="00C1189D"/>
    <w:rsid w:val="00CA762B"/>
    <w:rsid w:val="00CE4CE3"/>
    <w:rsid w:val="00CE6673"/>
    <w:rsid w:val="00DB205E"/>
    <w:rsid w:val="00DD6E1E"/>
    <w:rsid w:val="00E857B4"/>
    <w:rsid w:val="00EC7463"/>
    <w:rsid w:val="00EF4349"/>
    <w:rsid w:val="00FB5031"/>
    <w:rsid w:val="00FB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8E9"/>
    <w:pPr>
      <w:suppressAutoHyphens/>
    </w:pPr>
    <w:rPr>
      <w:rFonts w:eastAsia="PMingLiU"/>
      <w:sz w:val="24"/>
      <w:szCs w:val="24"/>
      <w:lang w:eastAsia="ar-SA"/>
    </w:rPr>
  </w:style>
  <w:style w:type="paragraph" w:styleId="Heading1">
    <w:name w:val="heading 1"/>
    <w:basedOn w:val="Normal"/>
    <w:next w:val="Normal"/>
    <w:qFormat/>
    <w:rsid w:val="009178E9"/>
    <w:pPr>
      <w:keepNext/>
      <w:tabs>
        <w:tab w:val="num" w:pos="0"/>
      </w:tabs>
      <w:jc w:val="center"/>
      <w:outlineLvl w:val="0"/>
    </w:pPr>
    <w:rPr>
      <w:rFonts w:ascii="Arial Rounded MT Bold" w:hAnsi="Arial Rounded MT Bold"/>
      <w:sz w:val="28"/>
    </w:rPr>
  </w:style>
  <w:style w:type="paragraph" w:styleId="Heading2">
    <w:name w:val="heading 2"/>
    <w:basedOn w:val="Normal"/>
    <w:next w:val="Normal"/>
    <w:qFormat/>
    <w:rsid w:val="009178E9"/>
    <w:pPr>
      <w:keepNext/>
      <w:tabs>
        <w:tab w:val="num" w:pos="0"/>
      </w:tabs>
      <w:jc w:val="center"/>
      <w:outlineLvl w:val="1"/>
    </w:pPr>
    <w:rPr>
      <w:rFonts w:ascii="Arial Rounded MT Bold" w:hAnsi="Arial Rounded MT Bold"/>
      <w:sz w:val="36"/>
    </w:rPr>
  </w:style>
  <w:style w:type="paragraph" w:styleId="Heading3">
    <w:name w:val="heading 3"/>
    <w:basedOn w:val="Normal"/>
    <w:next w:val="Normal"/>
    <w:qFormat/>
    <w:rsid w:val="009178E9"/>
    <w:pPr>
      <w:keepNext/>
      <w:tabs>
        <w:tab w:val="num" w:pos="0"/>
      </w:tabs>
      <w:outlineLvl w:val="2"/>
    </w:pPr>
    <w:rPr>
      <w:b/>
      <w:bCs/>
    </w:rPr>
  </w:style>
  <w:style w:type="paragraph" w:styleId="Heading4">
    <w:name w:val="heading 4"/>
    <w:basedOn w:val="Normal"/>
    <w:next w:val="Normal"/>
    <w:qFormat/>
    <w:rsid w:val="009178E9"/>
    <w:pPr>
      <w:keepNext/>
      <w:tabs>
        <w:tab w:val="num" w:pos="0"/>
      </w:tabs>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9178E9"/>
  </w:style>
  <w:style w:type="character" w:customStyle="1" w:styleId="WW-Absatz-Standardschriftart">
    <w:name w:val="WW-Absatz-Standardschriftart"/>
    <w:rsid w:val="009178E9"/>
  </w:style>
  <w:style w:type="character" w:customStyle="1" w:styleId="WW-Absatz-Standardschriftart1">
    <w:name w:val="WW-Absatz-Standardschriftart1"/>
    <w:rsid w:val="009178E9"/>
  </w:style>
  <w:style w:type="character" w:styleId="PageNumber">
    <w:name w:val="page number"/>
    <w:basedOn w:val="DefaultParagraphFont"/>
    <w:semiHidden/>
    <w:rsid w:val="009178E9"/>
  </w:style>
  <w:style w:type="character" w:customStyle="1" w:styleId="NumberingSymbols">
    <w:name w:val="Numbering Symbols"/>
    <w:rsid w:val="009178E9"/>
  </w:style>
  <w:style w:type="character" w:styleId="Hyperlink">
    <w:name w:val="Hyperlink"/>
    <w:basedOn w:val="DefaultParagraphFont"/>
    <w:semiHidden/>
    <w:rsid w:val="009178E9"/>
    <w:rPr>
      <w:color w:val="0000FF"/>
      <w:u w:val="single"/>
    </w:rPr>
  </w:style>
  <w:style w:type="character" w:styleId="Strong">
    <w:name w:val="Strong"/>
    <w:basedOn w:val="DefaultParagraphFont"/>
    <w:qFormat/>
    <w:rsid w:val="009178E9"/>
    <w:rPr>
      <w:b/>
      <w:bCs/>
    </w:rPr>
  </w:style>
  <w:style w:type="character" w:customStyle="1" w:styleId="WW-Absatz-Standardschriftart11">
    <w:name w:val="WW-Absatz-Standardschriftart11"/>
    <w:rsid w:val="009178E9"/>
  </w:style>
  <w:style w:type="character" w:customStyle="1" w:styleId="WW8Num7z0">
    <w:name w:val="WW8Num7z0"/>
    <w:rsid w:val="009178E9"/>
    <w:rPr>
      <w:rFonts w:ascii="Symbol" w:hAnsi="Symbol"/>
      <w:color w:val="000000"/>
    </w:rPr>
  </w:style>
  <w:style w:type="character" w:customStyle="1" w:styleId="WW8Num7z1">
    <w:name w:val="WW8Num7z1"/>
    <w:rsid w:val="009178E9"/>
    <w:rPr>
      <w:rFonts w:ascii="Courier New" w:hAnsi="Courier New" w:cs="Courier New"/>
    </w:rPr>
  </w:style>
  <w:style w:type="character" w:customStyle="1" w:styleId="WW8Num7z2">
    <w:name w:val="WW8Num7z2"/>
    <w:rsid w:val="009178E9"/>
    <w:rPr>
      <w:rFonts w:ascii="Wingdings" w:hAnsi="Wingdings"/>
    </w:rPr>
  </w:style>
  <w:style w:type="character" w:customStyle="1" w:styleId="WW8Num7z3">
    <w:name w:val="WW8Num7z3"/>
    <w:rsid w:val="009178E9"/>
    <w:rPr>
      <w:rFonts w:ascii="Symbol" w:hAnsi="Symbol"/>
    </w:rPr>
  </w:style>
  <w:style w:type="character" w:customStyle="1" w:styleId="WW8Num22z0">
    <w:name w:val="WW8Num22z0"/>
    <w:rsid w:val="009178E9"/>
    <w:rPr>
      <w:rFonts w:ascii="Wingdings" w:hAnsi="Wingdings"/>
      <w:color w:val="000000"/>
    </w:rPr>
  </w:style>
  <w:style w:type="character" w:customStyle="1" w:styleId="WW8Num22z1">
    <w:name w:val="WW8Num22z1"/>
    <w:rsid w:val="009178E9"/>
    <w:rPr>
      <w:rFonts w:ascii="Courier New" w:hAnsi="Courier New" w:cs="Courier New"/>
    </w:rPr>
  </w:style>
  <w:style w:type="character" w:customStyle="1" w:styleId="WW8Num22z2">
    <w:name w:val="WW8Num22z2"/>
    <w:rsid w:val="009178E9"/>
    <w:rPr>
      <w:rFonts w:ascii="Wingdings" w:hAnsi="Wingdings"/>
    </w:rPr>
  </w:style>
  <w:style w:type="character" w:customStyle="1" w:styleId="WW8Num22z3">
    <w:name w:val="WW8Num22z3"/>
    <w:rsid w:val="009178E9"/>
    <w:rPr>
      <w:rFonts w:ascii="Symbol" w:hAnsi="Symbol"/>
    </w:rPr>
  </w:style>
  <w:style w:type="character" w:customStyle="1" w:styleId="WW8Num24z0">
    <w:name w:val="WW8Num24z0"/>
    <w:rsid w:val="009178E9"/>
    <w:rPr>
      <w:rFonts w:ascii="Symbol" w:eastAsia="Times New Roman" w:hAnsi="Symbol" w:cs="Times New Roman"/>
    </w:rPr>
  </w:style>
  <w:style w:type="character" w:customStyle="1" w:styleId="WW8Num24z1">
    <w:name w:val="WW8Num24z1"/>
    <w:rsid w:val="009178E9"/>
    <w:rPr>
      <w:rFonts w:ascii="Courier New" w:hAnsi="Courier New"/>
    </w:rPr>
  </w:style>
  <w:style w:type="character" w:customStyle="1" w:styleId="WW8Num24z2">
    <w:name w:val="WW8Num24z2"/>
    <w:rsid w:val="009178E9"/>
    <w:rPr>
      <w:rFonts w:ascii="Wingdings" w:hAnsi="Wingdings"/>
    </w:rPr>
  </w:style>
  <w:style w:type="character" w:customStyle="1" w:styleId="WW8Num24z3">
    <w:name w:val="WW8Num24z3"/>
    <w:rsid w:val="009178E9"/>
    <w:rPr>
      <w:rFonts w:ascii="Symbol" w:hAnsi="Symbol"/>
    </w:rPr>
  </w:style>
  <w:style w:type="character" w:customStyle="1" w:styleId="WW8Num27z0">
    <w:name w:val="WW8Num27z0"/>
    <w:rsid w:val="009178E9"/>
    <w:rPr>
      <w:rFonts w:ascii="Wingdings" w:hAnsi="Wingdings"/>
    </w:rPr>
  </w:style>
  <w:style w:type="character" w:customStyle="1" w:styleId="WW8Num27z1">
    <w:name w:val="WW8Num27z1"/>
    <w:rsid w:val="009178E9"/>
    <w:rPr>
      <w:rFonts w:ascii="Courier New" w:hAnsi="Courier New" w:cs="Courier New"/>
    </w:rPr>
  </w:style>
  <w:style w:type="character" w:customStyle="1" w:styleId="WW8Num27z3">
    <w:name w:val="WW8Num27z3"/>
    <w:rsid w:val="009178E9"/>
    <w:rPr>
      <w:rFonts w:ascii="Symbol" w:hAnsi="Symbol"/>
    </w:rPr>
  </w:style>
  <w:style w:type="character" w:customStyle="1" w:styleId="WW8Num28z0">
    <w:name w:val="WW8Num28z0"/>
    <w:rsid w:val="009178E9"/>
    <w:rPr>
      <w:rFonts w:ascii="Symbol" w:hAnsi="Symbol"/>
    </w:rPr>
  </w:style>
  <w:style w:type="character" w:customStyle="1" w:styleId="WW8Num28z1">
    <w:name w:val="WW8Num28z1"/>
    <w:rsid w:val="009178E9"/>
    <w:rPr>
      <w:rFonts w:ascii="Courier New" w:hAnsi="Courier New" w:cs="Courier New"/>
    </w:rPr>
  </w:style>
  <w:style w:type="character" w:customStyle="1" w:styleId="WW8Num28z2">
    <w:name w:val="WW8Num28z2"/>
    <w:rsid w:val="009178E9"/>
    <w:rPr>
      <w:rFonts w:ascii="Wingdings" w:hAnsi="Wingdings"/>
    </w:rPr>
  </w:style>
  <w:style w:type="character" w:customStyle="1" w:styleId="WW8Num29z0">
    <w:name w:val="WW8Num29z0"/>
    <w:rsid w:val="009178E9"/>
    <w:rPr>
      <w:rFonts w:ascii="Symbol" w:hAnsi="Symbol"/>
      <w:color w:val="000000"/>
    </w:rPr>
  </w:style>
  <w:style w:type="character" w:customStyle="1" w:styleId="WW8Num29z1">
    <w:name w:val="WW8Num29z1"/>
    <w:rsid w:val="009178E9"/>
    <w:rPr>
      <w:rFonts w:ascii="Courier New" w:hAnsi="Courier New" w:cs="Courier New"/>
    </w:rPr>
  </w:style>
  <w:style w:type="character" w:customStyle="1" w:styleId="WW8Num29z2">
    <w:name w:val="WW8Num29z2"/>
    <w:rsid w:val="009178E9"/>
    <w:rPr>
      <w:rFonts w:ascii="Wingdings" w:hAnsi="Wingdings"/>
    </w:rPr>
  </w:style>
  <w:style w:type="character" w:customStyle="1" w:styleId="WW8Num29z3">
    <w:name w:val="WW8Num29z3"/>
    <w:rsid w:val="009178E9"/>
    <w:rPr>
      <w:rFonts w:ascii="Symbol" w:hAnsi="Symbol"/>
    </w:rPr>
  </w:style>
  <w:style w:type="character" w:customStyle="1" w:styleId="Style2">
    <w:name w:val="Style2"/>
    <w:basedOn w:val="DefaultParagraphFont"/>
    <w:rsid w:val="009178E9"/>
  </w:style>
  <w:style w:type="paragraph" w:customStyle="1" w:styleId="Heading">
    <w:name w:val="Heading"/>
    <w:basedOn w:val="Normal"/>
    <w:next w:val="BodyText"/>
    <w:rsid w:val="009178E9"/>
    <w:pPr>
      <w:keepNext/>
      <w:spacing w:before="240" w:after="120"/>
    </w:pPr>
    <w:rPr>
      <w:rFonts w:ascii="Arial" w:eastAsia="MS Mincho" w:hAnsi="Arial" w:cs="Tahoma"/>
      <w:sz w:val="28"/>
      <w:szCs w:val="28"/>
    </w:rPr>
  </w:style>
  <w:style w:type="paragraph" w:styleId="BodyText">
    <w:name w:val="Body Text"/>
    <w:basedOn w:val="Normal"/>
    <w:semiHidden/>
    <w:rsid w:val="009178E9"/>
    <w:pPr>
      <w:jc w:val="center"/>
    </w:pPr>
    <w:rPr>
      <w:rFonts w:ascii="Arial Rounded MT Bold" w:hAnsi="Arial Rounded MT Bold"/>
    </w:rPr>
  </w:style>
  <w:style w:type="paragraph" w:styleId="List">
    <w:name w:val="List"/>
    <w:basedOn w:val="BodyText"/>
    <w:semiHidden/>
    <w:rsid w:val="009178E9"/>
    <w:rPr>
      <w:rFonts w:cs="Tahoma"/>
    </w:rPr>
  </w:style>
  <w:style w:type="paragraph" w:styleId="Caption">
    <w:name w:val="caption"/>
    <w:basedOn w:val="Normal"/>
    <w:qFormat/>
    <w:rsid w:val="009178E9"/>
    <w:pPr>
      <w:spacing w:before="120" w:after="120"/>
    </w:pPr>
    <w:rPr>
      <w:rFonts w:ascii="Arial" w:eastAsia="Times New Roman" w:hAnsi="Arial" w:cs="Arial"/>
      <w:b/>
      <w:bCs/>
      <w:sz w:val="20"/>
      <w:szCs w:val="20"/>
    </w:rPr>
  </w:style>
  <w:style w:type="paragraph" w:customStyle="1" w:styleId="Index">
    <w:name w:val="Index"/>
    <w:basedOn w:val="Normal"/>
    <w:rsid w:val="009178E9"/>
    <w:pPr>
      <w:suppressLineNumbers/>
    </w:pPr>
    <w:rPr>
      <w:rFonts w:cs="Tahoma"/>
    </w:rPr>
  </w:style>
  <w:style w:type="paragraph" w:styleId="BodyTextIndent">
    <w:name w:val="Body Text Indent"/>
    <w:basedOn w:val="Normal"/>
    <w:semiHidden/>
    <w:rsid w:val="009178E9"/>
    <w:pPr>
      <w:ind w:left="252"/>
    </w:pPr>
  </w:style>
  <w:style w:type="paragraph" w:styleId="Header">
    <w:name w:val="header"/>
    <w:basedOn w:val="Normal"/>
    <w:semiHidden/>
    <w:rsid w:val="009178E9"/>
    <w:pPr>
      <w:tabs>
        <w:tab w:val="center" w:pos="4320"/>
        <w:tab w:val="right" w:pos="8640"/>
      </w:tabs>
    </w:pPr>
  </w:style>
  <w:style w:type="paragraph" w:styleId="Footer">
    <w:name w:val="footer"/>
    <w:basedOn w:val="Normal"/>
    <w:link w:val="FooterChar"/>
    <w:rsid w:val="009178E9"/>
    <w:pPr>
      <w:tabs>
        <w:tab w:val="center" w:pos="4320"/>
        <w:tab w:val="right" w:pos="8640"/>
      </w:tabs>
    </w:pPr>
  </w:style>
  <w:style w:type="paragraph" w:customStyle="1" w:styleId="TableContents">
    <w:name w:val="Table Contents"/>
    <w:basedOn w:val="Normal"/>
    <w:rsid w:val="009178E9"/>
    <w:pPr>
      <w:suppressLineNumbers/>
    </w:pPr>
  </w:style>
  <w:style w:type="paragraph" w:customStyle="1" w:styleId="TableHeading">
    <w:name w:val="Table Heading"/>
    <w:basedOn w:val="TableContents"/>
    <w:rsid w:val="009178E9"/>
    <w:pPr>
      <w:jc w:val="center"/>
    </w:pPr>
    <w:rPr>
      <w:b/>
      <w:bCs/>
    </w:rPr>
  </w:style>
  <w:style w:type="paragraph" w:customStyle="1" w:styleId="Framecontents">
    <w:name w:val="Frame contents"/>
    <w:basedOn w:val="BodyText"/>
    <w:rsid w:val="009178E9"/>
  </w:style>
  <w:style w:type="paragraph" w:styleId="BodyTextIndent2">
    <w:name w:val="Body Text Indent 2"/>
    <w:basedOn w:val="Normal"/>
    <w:rsid w:val="009178E9"/>
    <w:pPr>
      <w:ind w:left="612" w:hanging="360"/>
    </w:pPr>
  </w:style>
  <w:style w:type="paragraph" w:styleId="BodyText2">
    <w:name w:val="Body Text 2"/>
    <w:basedOn w:val="Normal"/>
    <w:rsid w:val="009178E9"/>
    <w:pPr>
      <w:jc w:val="center"/>
    </w:pPr>
    <w:rPr>
      <w:rFonts w:ascii="Arial Rounded MT Bold" w:hAnsi="Arial Rounded MT Bold"/>
      <w:i/>
      <w:iCs/>
      <w:sz w:val="22"/>
    </w:rPr>
  </w:style>
  <w:style w:type="paragraph" w:styleId="BodyText3">
    <w:name w:val="Body Text 3"/>
    <w:basedOn w:val="Normal"/>
    <w:rsid w:val="009178E9"/>
    <w:pPr>
      <w:jc w:val="center"/>
    </w:pPr>
    <w:rPr>
      <w:rFonts w:ascii="Arial Rounded MT Bold" w:hAnsi="Arial Rounded MT Bold"/>
      <w:i/>
      <w:iCs/>
    </w:rPr>
  </w:style>
  <w:style w:type="paragraph" w:customStyle="1" w:styleId="Style1">
    <w:name w:val="Style1"/>
    <w:basedOn w:val="BodyText3"/>
    <w:rsid w:val="009178E9"/>
    <w:pPr>
      <w:ind w:left="180" w:right="72"/>
      <w:jc w:val="both"/>
    </w:pPr>
    <w:rPr>
      <w:rFonts w:ascii="Times New Roman" w:hAnsi="Times New Roman"/>
      <w:sz w:val="22"/>
      <w:szCs w:val="22"/>
    </w:rPr>
  </w:style>
  <w:style w:type="paragraph" w:customStyle="1" w:styleId="StyleBodyText3TimesNewRoman11ptJustified">
    <w:name w:val="Style Body Text 3 + Times New Roman 11 pt Justified"/>
    <w:basedOn w:val="Normal"/>
    <w:rsid w:val="009178E9"/>
    <w:pPr>
      <w:ind w:left="180" w:right="72"/>
      <w:jc w:val="both"/>
    </w:pPr>
    <w:rPr>
      <w:sz w:val="22"/>
      <w:szCs w:val="20"/>
    </w:rPr>
  </w:style>
  <w:style w:type="paragraph" w:styleId="BalloonText">
    <w:name w:val="Balloon Text"/>
    <w:basedOn w:val="Normal"/>
    <w:rsid w:val="009178E9"/>
    <w:rPr>
      <w:rFonts w:ascii="Tahoma" w:hAnsi="Tahoma" w:cs="Tahoma"/>
      <w:sz w:val="16"/>
      <w:szCs w:val="16"/>
    </w:rPr>
  </w:style>
  <w:style w:type="paragraph" w:styleId="NormalWeb">
    <w:name w:val="Normal (Web)"/>
    <w:basedOn w:val="Normal"/>
    <w:rsid w:val="009178E9"/>
    <w:pPr>
      <w:spacing w:before="280" w:after="280"/>
    </w:pPr>
    <w:rPr>
      <w:rFonts w:eastAsia="Times New Roman"/>
    </w:rPr>
  </w:style>
  <w:style w:type="paragraph" w:styleId="ListNumber">
    <w:name w:val="List Number"/>
    <w:basedOn w:val="Normal"/>
    <w:rsid w:val="009178E9"/>
    <w:rPr>
      <w:rFonts w:eastAsia="Times New Roman"/>
    </w:rPr>
  </w:style>
  <w:style w:type="paragraph" w:styleId="HTMLPreformatted">
    <w:name w:val="HTML Preformatted"/>
    <w:basedOn w:val="Normal"/>
    <w:rsid w:val="00917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6"/>
      <w:szCs w:val="26"/>
    </w:rPr>
  </w:style>
  <w:style w:type="character" w:customStyle="1" w:styleId="FooterChar">
    <w:name w:val="Footer Char"/>
    <w:basedOn w:val="DefaultParagraphFont"/>
    <w:link w:val="Footer"/>
    <w:rsid w:val="00FB76C4"/>
    <w:rPr>
      <w:rFonts w:eastAsia="PMingLiU"/>
      <w:sz w:val="24"/>
      <w:szCs w:val="24"/>
      <w:lang w:eastAsia="ar-SA"/>
    </w:rPr>
  </w:style>
  <w:style w:type="table" w:styleId="TableGrid">
    <w:name w:val="Table Grid"/>
    <w:basedOn w:val="TableNormal"/>
    <w:uiPriority w:val="59"/>
    <w:rsid w:val="00691E0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1E02"/>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table" w:customStyle="1" w:styleId="TableGrid1">
    <w:name w:val="Table Grid1"/>
    <w:basedOn w:val="TableNormal"/>
    <w:next w:val="TableGrid"/>
    <w:uiPriority w:val="59"/>
    <w:rsid w:val="00691E0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91E0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21" Type="http://schemas.openxmlformats.org/officeDocument/2006/relationships/image" Target="media/image16.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hyperlink" Target="http://www.yorku.ca/sychen/research/LMC/index.html"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emf"/><Relationship Id="rId24" Type="http://schemas.openxmlformats.org/officeDocument/2006/relationships/image" Target="media/image19.png"/><Relationship Id="rId32" Type="http://schemas.openxmlformats.org/officeDocument/2006/relationships/hyperlink" Target="http://www.yorku.ca/sychen/research/LMC/LMCInstructions.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hyperlink" Target="http://www.yorku.ca/sychen/research/LMC/LittleMan.html" TargetMode="External"/><Relationship Id="rId36"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hyperlink" Target="http://www.yorku.ca/sychen/research/LMC/LittleMan.html" TargetMode="External"/><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4.png"/><Relationship Id="rId35" Type="http://schemas.openxmlformats.org/officeDocument/2006/relationships/footer" Target="footer1.xml"/><Relationship Id="rId8" Type="http://schemas.openxmlformats.org/officeDocument/2006/relationships/image" Target="media/image4.png"/><Relationship Id="rId3" Type="http://schemas.microsoft.com/office/2007/relationships/stylesWithEffects" Target="stylesWithEffects.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1564</Words>
  <Characters>8921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Chemeketa Community</vt:lpstr>
    </vt:vector>
  </TitlesOfParts>
  <Company/>
  <LinksUpToDate>false</LinksUpToDate>
  <CharactersWithSpaces>10465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Chemeketa Community</dc:title>
  <dc:creator>Chemeketa</dc:creator>
  <cp:lastModifiedBy>ITAdmin</cp:lastModifiedBy>
  <cp:revision>20</cp:revision>
  <cp:lastPrinted>2012-10-17T17:01:00Z</cp:lastPrinted>
  <dcterms:created xsi:type="dcterms:W3CDTF">2008-04-06T15:58:00Z</dcterms:created>
  <dcterms:modified xsi:type="dcterms:W3CDTF">2012-10-17T17:01:00Z</dcterms:modified>
</cp:coreProperties>
</file>