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7269D" w:rsidRDefault="0017269D">
      <w:pPr>
        <w:spacing w:after="0" w:line="240" w:lineRule="auto"/>
      </w:pPr>
    </w:p>
    <w:p w:rsidR="0017269D" w:rsidRDefault="00C10D77">
      <w:pPr>
        <w:spacing w:after="0" w:line="240" w:lineRule="auto"/>
      </w:pPr>
      <w:r>
        <w:rPr>
          <w:b/>
          <w:sz w:val="24"/>
        </w:rPr>
        <w:t>Basic Information</w:t>
      </w:r>
    </w:p>
    <w:p w:rsidR="0017269D" w:rsidRDefault="00C10D77">
      <w:pPr>
        <w:spacing w:after="0" w:line="240" w:lineRule="auto"/>
      </w:pPr>
      <w:r>
        <w:rPr>
          <w:b/>
        </w:rPr>
        <w:t>Name of Program:</w:t>
      </w:r>
      <w:r>
        <w:t xml:space="preserve">  </w:t>
      </w:r>
      <w:r>
        <w:rPr>
          <w:i/>
        </w:rPr>
        <w:t>Associate of Science</w:t>
      </w:r>
      <w:r w:rsidR="00B545E0">
        <w:rPr>
          <w:i/>
        </w:rPr>
        <w:t>/Oregon Transfer - Computer Science (AS/OT-CS)</w:t>
      </w:r>
    </w:p>
    <w:p w:rsidR="0017269D" w:rsidRDefault="00C10D77">
      <w:pPr>
        <w:spacing w:after="0" w:line="240" w:lineRule="auto"/>
      </w:pPr>
      <w:r>
        <w:rPr>
          <w:b/>
        </w:rPr>
        <w:t>Contact Name and Title</w:t>
      </w:r>
      <w:r>
        <w:t>:  John Blackwood, Faculty</w:t>
      </w:r>
    </w:p>
    <w:p w:rsidR="0017269D" w:rsidRDefault="00C10D77">
      <w:pPr>
        <w:spacing w:after="0" w:line="240" w:lineRule="auto"/>
      </w:pPr>
      <w:r>
        <w:rPr>
          <w:b/>
        </w:rPr>
        <w:t xml:space="preserve">Department:  </w:t>
      </w:r>
      <w:r>
        <w:t>Computer Information Systems</w:t>
      </w:r>
    </w:p>
    <w:p w:rsidR="0017269D" w:rsidRDefault="00C10D77">
      <w:pPr>
        <w:spacing w:after="0" w:line="240" w:lineRule="auto"/>
      </w:pPr>
      <w:r>
        <w:rPr>
          <w:b/>
        </w:rPr>
        <w:t xml:space="preserve">Supervisor:  </w:t>
      </w:r>
      <w:r>
        <w:t>Jesse Morrow, CTE Dean</w:t>
      </w:r>
    </w:p>
    <w:p w:rsidR="0017269D" w:rsidRDefault="0017269D">
      <w:pPr>
        <w:spacing w:after="0" w:line="240" w:lineRule="auto"/>
      </w:pPr>
    </w:p>
    <w:p w:rsidR="0017269D" w:rsidRDefault="00C10D77">
      <w:pPr>
        <w:spacing w:after="0" w:line="240" w:lineRule="auto"/>
      </w:pPr>
      <w:r>
        <w:rPr>
          <w:b/>
          <w:sz w:val="24"/>
        </w:rPr>
        <w:t>Program-Specific Information</w:t>
      </w:r>
    </w:p>
    <w:p w:rsidR="0017269D" w:rsidRDefault="00C10D77">
      <w:pPr>
        <w:spacing w:after="0" w:line="240" w:lineRule="auto"/>
      </w:pPr>
      <w:r>
        <w:rPr>
          <w:b/>
        </w:rPr>
        <w:t xml:space="preserve">Date, Year, and Term of Proposed Implementation: </w:t>
      </w:r>
      <w:r>
        <w:t xml:space="preserve">Fall </w:t>
      </w:r>
      <w:r w:rsidR="000901CC">
        <w:t xml:space="preserve">term, </w:t>
      </w:r>
      <w:r>
        <w:t>2015</w:t>
      </w:r>
    </w:p>
    <w:p w:rsidR="0017269D" w:rsidRDefault="0017269D">
      <w:pPr>
        <w:spacing w:after="0" w:line="240" w:lineRule="auto"/>
      </w:pPr>
    </w:p>
    <w:p w:rsidR="0017269D" w:rsidRDefault="0017269D">
      <w:pPr>
        <w:spacing w:after="0" w:line="240" w:lineRule="auto"/>
      </w:pPr>
    </w:p>
    <w:p w:rsidR="0017269D" w:rsidRDefault="00C10D77">
      <w:pPr>
        <w:spacing w:after="0" w:line="240" w:lineRule="auto"/>
      </w:pPr>
      <w:r>
        <w:rPr>
          <w:b/>
        </w:rPr>
        <w:t>Program Award:</w:t>
      </w:r>
    </w:p>
    <w:p w:rsidR="0017269D" w:rsidRDefault="00C10D77">
      <w:pPr>
        <w:spacing w:after="0" w:line="240" w:lineRule="auto"/>
      </w:pPr>
      <w:r>
        <w:t>__Less than 1 year certificate</w:t>
      </w:r>
    </w:p>
    <w:p w:rsidR="0017269D" w:rsidRDefault="00C10D77">
      <w:pPr>
        <w:spacing w:after="0" w:line="240" w:lineRule="auto"/>
      </w:pPr>
      <w:r>
        <w:t>__1 year certificate</w:t>
      </w:r>
    </w:p>
    <w:p w:rsidR="0017269D" w:rsidRDefault="00C10D77">
      <w:pPr>
        <w:spacing w:after="0" w:line="240" w:lineRule="auto"/>
      </w:pPr>
      <w:r>
        <w:t>__2 year certificate</w:t>
      </w:r>
    </w:p>
    <w:p w:rsidR="0017269D" w:rsidRDefault="00C10D77">
      <w:pPr>
        <w:spacing w:after="0" w:line="240" w:lineRule="auto"/>
      </w:pPr>
      <w:r>
        <w:t>__Career Pathway certificate</w:t>
      </w:r>
    </w:p>
    <w:p w:rsidR="0017269D" w:rsidRDefault="00C10D77">
      <w:pPr>
        <w:spacing w:after="0" w:line="240" w:lineRule="auto"/>
      </w:pPr>
      <w:r>
        <w:rPr>
          <w:u w:val="single"/>
        </w:rPr>
        <w:t xml:space="preserve"> X </w:t>
      </w:r>
      <w:r>
        <w:t>Degree</w:t>
      </w:r>
    </w:p>
    <w:p w:rsidR="0017269D" w:rsidRDefault="0017269D">
      <w:pPr>
        <w:spacing w:after="0" w:line="240" w:lineRule="auto"/>
      </w:pPr>
    </w:p>
    <w:p w:rsidR="0017269D" w:rsidRDefault="00B545E0">
      <w:pPr>
        <w:spacing w:after="0" w:line="240" w:lineRule="auto"/>
      </w:pPr>
      <w:r>
        <w:rPr>
          <w:b/>
        </w:rPr>
        <w:t>Number of Credits:  91</w:t>
      </w:r>
    </w:p>
    <w:p w:rsidR="0017269D" w:rsidRDefault="0017269D">
      <w:pPr>
        <w:spacing w:after="0" w:line="240" w:lineRule="auto"/>
      </w:pPr>
    </w:p>
    <w:p w:rsidR="0017269D" w:rsidRDefault="00C10D77">
      <w:pPr>
        <w:spacing w:after="0" w:line="240" w:lineRule="auto"/>
      </w:pPr>
      <w:r>
        <w:rPr>
          <w:b/>
        </w:rPr>
        <w:t>New Program/Certificate Title</w:t>
      </w:r>
      <w:r>
        <w:t>:  Associate of Science</w:t>
      </w:r>
      <w:r w:rsidR="00B545E0">
        <w:t>/Oregon Transfer</w:t>
      </w:r>
      <w:r>
        <w:t xml:space="preserve"> - Computer Science</w:t>
      </w:r>
      <w:r w:rsidR="00B545E0">
        <w:t xml:space="preserve"> (AS/OT-CS)</w:t>
      </w:r>
    </w:p>
    <w:p w:rsidR="0017269D" w:rsidRDefault="0017269D">
      <w:pPr>
        <w:spacing w:after="0" w:line="240" w:lineRule="auto"/>
      </w:pPr>
    </w:p>
    <w:p w:rsidR="0017269D" w:rsidRDefault="00C10D77">
      <w:pPr>
        <w:spacing w:after="0" w:line="240" w:lineRule="auto"/>
      </w:pPr>
      <w:r>
        <w:rPr>
          <w:b/>
          <w:u w:val="single"/>
        </w:rPr>
        <w:t xml:space="preserve">Program Description </w:t>
      </w:r>
      <w:r>
        <w:rPr>
          <w:b/>
          <w:i/>
          <w:u w:val="single"/>
        </w:rPr>
        <w:t>(This is the description that will appear in the catalog, so make sure it is exactly what you want)</w:t>
      </w:r>
    </w:p>
    <w:p w:rsidR="0017269D" w:rsidRDefault="00C10D77">
      <w:pPr>
        <w:spacing w:after="0" w:line="240" w:lineRule="auto"/>
      </w:pPr>
      <w:r>
        <w:t>Computer Science (CS) is the study of programs, data, computing machinery, and how these interact. Majors in computer science are offered at OSU, PSU, SOU, UO, and WOU in Oregon. Please be aware that the core CS curriculum and major options vary at the above-listed schools. Consult with a UCC faculty adviser before beginning your first term at the UCC as a CS transfer major.</w:t>
      </w:r>
    </w:p>
    <w:p w:rsidR="0017269D" w:rsidRDefault="0017269D">
      <w:pPr>
        <w:spacing w:after="0" w:line="240" w:lineRule="auto"/>
      </w:pPr>
    </w:p>
    <w:p w:rsidR="0017269D" w:rsidRDefault="00C10D77">
      <w:pPr>
        <w:spacing w:after="0" w:line="240" w:lineRule="auto"/>
      </w:pPr>
      <w:r>
        <w:rPr>
          <w:b/>
          <w:u w:val="single"/>
        </w:rPr>
        <w:t xml:space="preserve">Labor Market Need </w:t>
      </w:r>
      <w:r>
        <w:rPr>
          <w:b/>
          <w:i/>
          <w:u w:val="single"/>
        </w:rPr>
        <w:t>(Brief description; you will also need to complete an LMI worksheet, EXCEPT for Career Pathways Certificates)</w:t>
      </w:r>
      <w:r>
        <w:rPr>
          <w:b/>
          <w:u w:val="single"/>
        </w:rPr>
        <w:t>:</w:t>
      </w:r>
    </w:p>
    <w:p w:rsidR="0017269D" w:rsidRDefault="00C10D77">
      <w:pPr>
        <w:spacing w:after="0" w:line="240" w:lineRule="auto"/>
      </w:pPr>
      <w:r>
        <w:t>Computer and Information Systems Managers (11-3021)</w:t>
      </w:r>
    </w:p>
    <w:p w:rsidR="0017269D" w:rsidRDefault="00C10D77">
      <w:pPr>
        <w:spacing w:after="0" w:line="240" w:lineRule="auto"/>
      </w:pPr>
      <w:r>
        <w:t>Computer and Information Research Scientists (15-1111)</w:t>
      </w:r>
    </w:p>
    <w:p w:rsidR="0017269D" w:rsidRDefault="00C10D77">
      <w:pPr>
        <w:spacing w:after="0" w:line="240" w:lineRule="auto"/>
      </w:pPr>
      <w:r>
        <w:t>Computer Systems Analysts (15-1121)</w:t>
      </w:r>
    </w:p>
    <w:p w:rsidR="0017269D" w:rsidRDefault="00C10D77">
      <w:pPr>
        <w:spacing w:after="0" w:line="240" w:lineRule="auto"/>
      </w:pPr>
      <w:r>
        <w:t>Computer Programmers (15-1131)</w:t>
      </w:r>
    </w:p>
    <w:p w:rsidR="0017269D" w:rsidRDefault="00C10D77">
      <w:pPr>
        <w:spacing w:after="0" w:line="240" w:lineRule="auto"/>
      </w:pPr>
      <w:r>
        <w:t>Software Developers, Applications (15-1132)</w:t>
      </w:r>
    </w:p>
    <w:p w:rsidR="0017269D" w:rsidRDefault="00C10D77">
      <w:pPr>
        <w:spacing w:after="0" w:line="240" w:lineRule="auto"/>
      </w:pPr>
      <w:r>
        <w:t>Software Developers, Systems Software (15-1133)</w:t>
      </w:r>
    </w:p>
    <w:p w:rsidR="0017269D" w:rsidRDefault="00C10D77">
      <w:pPr>
        <w:spacing w:after="0" w:line="240" w:lineRule="auto"/>
      </w:pPr>
      <w:r>
        <w:t>Computer Hardware Engineers (17-2061)</w:t>
      </w:r>
    </w:p>
    <w:p w:rsidR="0017269D" w:rsidRDefault="0017269D">
      <w:pPr>
        <w:spacing w:after="0" w:line="240" w:lineRule="auto"/>
      </w:pPr>
    </w:p>
    <w:p w:rsidR="0017269D" w:rsidRDefault="00C10D77">
      <w:pPr>
        <w:spacing w:after="0" w:line="240" w:lineRule="auto"/>
      </w:pPr>
      <w:r>
        <w:rPr>
          <w:b/>
          <w:u w:val="single"/>
        </w:rPr>
        <w:t>Target Student Population:</w:t>
      </w:r>
    </w:p>
    <w:p w:rsidR="0017269D" w:rsidRDefault="00C10D77">
      <w:pPr>
        <w:spacing w:after="0" w:line="240" w:lineRule="auto"/>
      </w:pPr>
      <w:r>
        <w:t xml:space="preserve">Douglas County high school students, UCC students who have not declared a </w:t>
      </w:r>
      <w:r w:rsidR="000901CC">
        <w:t xml:space="preserve">college </w:t>
      </w:r>
      <w:r>
        <w:t xml:space="preserve">major, and </w:t>
      </w:r>
      <w:proofErr w:type="gramStart"/>
      <w:r>
        <w:t>others seeking</w:t>
      </w:r>
      <w:proofErr w:type="gramEnd"/>
      <w:r>
        <w:t xml:space="preserve"> higher education who meet the criteria for entry into our program. Particular emphasis will be placed on students from underrepresented populations. </w:t>
      </w:r>
    </w:p>
    <w:p w:rsidR="0017269D" w:rsidRDefault="0017269D">
      <w:pPr>
        <w:spacing w:after="0" w:line="240" w:lineRule="auto"/>
      </w:pPr>
    </w:p>
    <w:p w:rsidR="0017269D" w:rsidRDefault="00C10D77">
      <w:pPr>
        <w:spacing w:after="0" w:line="240" w:lineRule="auto"/>
      </w:pPr>
      <w:r>
        <w:rPr>
          <w:b/>
          <w:u w:val="single"/>
        </w:rPr>
        <w:t>Program Outcomes: (please list numerically)</w:t>
      </w:r>
    </w:p>
    <w:p w:rsidR="0017269D" w:rsidRDefault="0070751F" w:rsidP="000901CC">
      <w:pPr>
        <w:pStyle w:val="ListParagraph"/>
        <w:numPr>
          <w:ilvl w:val="0"/>
          <w:numId w:val="3"/>
        </w:numPr>
        <w:spacing w:after="0" w:line="240" w:lineRule="auto"/>
      </w:pPr>
      <w:r>
        <w:t>Acquire new information and adapt to changes in the computer technology field.</w:t>
      </w:r>
    </w:p>
    <w:p w:rsidR="0070751F" w:rsidRDefault="0070751F" w:rsidP="000901CC">
      <w:pPr>
        <w:pStyle w:val="ListParagraph"/>
        <w:numPr>
          <w:ilvl w:val="0"/>
          <w:numId w:val="3"/>
        </w:numPr>
        <w:spacing w:after="0" w:line="240" w:lineRule="auto"/>
      </w:pPr>
      <w:r w:rsidRPr="0070751F">
        <w:t>Apply a logical and systematic approach to solve problems.</w:t>
      </w:r>
    </w:p>
    <w:p w:rsidR="0070751F" w:rsidRDefault="0070751F" w:rsidP="000901CC">
      <w:pPr>
        <w:pStyle w:val="ListParagraph"/>
        <w:numPr>
          <w:ilvl w:val="0"/>
          <w:numId w:val="3"/>
        </w:numPr>
        <w:spacing w:after="0" w:line="240" w:lineRule="auto"/>
      </w:pPr>
      <w:r>
        <w:lastRenderedPageBreak/>
        <w:t>Use written, oral, and visual interpersonal skills to communicate with individuals or small groups.</w:t>
      </w:r>
    </w:p>
    <w:p w:rsidR="0070751F" w:rsidRDefault="006C67A7" w:rsidP="000901CC">
      <w:pPr>
        <w:pStyle w:val="ListParagraph"/>
        <w:numPr>
          <w:ilvl w:val="0"/>
          <w:numId w:val="3"/>
        </w:numPr>
        <w:spacing w:after="0" w:line="240" w:lineRule="auto"/>
      </w:pPr>
      <w:r w:rsidRPr="006C67A7">
        <w:t>Design and implement computer software applications</w:t>
      </w:r>
      <w:r>
        <w:t>.</w:t>
      </w:r>
    </w:p>
    <w:p w:rsidR="006C67A7" w:rsidRDefault="006C67A7" w:rsidP="000901CC">
      <w:pPr>
        <w:pStyle w:val="ListParagraph"/>
        <w:numPr>
          <w:ilvl w:val="0"/>
          <w:numId w:val="3"/>
        </w:numPr>
        <w:spacing w:after="0" w:line="240" w:lineRule="auto"/>
      </w:pPr>
      <w:r w:rsidRPr="006C67A7">
        <w:t>Develop an application for an N-tiered environment.</w:t>
      </w:r>
    </w:p>
    <w:p w:rsidR="0017269D" w:rsidRDefault="00C10D77" w:rsidP="000901CC">
      <w:pPr>
        <w:pStyle w:val="ListParagraph"/>
        <w:numPr>
          <w:ilvl w:val="0"/>
          <w:numId w:val="3"/>
        </w:numPr>
        <w:spacing w:after="0" w:line="240" w:lineRule="auto"/>
      </w:pPr>
      <w:r w:rsidRPr="0070751F">
        <w:t>Evaluate and compare different algorithms applicable to a given task</w:t>
      </w:r>
      <w:r w:rsidR="0070751F">
        <w:t>.</w:t>
      </w:r>
    </w:p>
    <w:p w:rsidR="0017269D" w:rsidRDefault="00C10D77" w:rsidP="000901CC">
      <w:pPr>
        <w:pStyle w:val="ListParagraph"/>
        <w:numPr>
          <w:ilvl w:val="0"/>
          <w:numId w:val="3"/>
        </w:numPr>
        <w:spacing w:after="0" w:line="240" w:lineRule="auto"/>
      </w:pPr>
      <w:r w:rsidRPr="0070751F">
        <w:t>Apply theoretical foundations learned when developing software.</w:t>
      </w:r>
    </w:p>
    <w:p w:rsidR="006C67A7" w:rsidRDefault="006C67A7" w:rsidP="000901CC">
      <w:pPr>
        <w:pStyle w:val="ListParagraph"/>
        <w:numPr>
          <w:ilvl w:val="0"/>
          <w:numId w:val="3"/>
        </w:numPr>
        <w:spacing w:after="0" w:line="240" w:lineRule="auto"/>
      </w:pPr>
      <w:r>
        <w:t xml:space="preserve">Use current database </w:t>
      </w:r>
      <w:r w:rsidRPr="006C67A7">
        <w:t>technologies to create and build database objects.</w:t>
      </w:r>
    </w:p>
    <w:p w:rsidR="0017269D" w:rsidRDefault="0017269D">
      <w:pPr>
        <w:spacing w:after="0" w:line="240" w:lineRule="auto"/>
      </w:pPr>
    </w:p>
    <w:p w:rsidR="0017269D" w:rsidRDefault="00C10D77">
      <w:pPr>
        <w:spacing w:after="0" w:line="240" w:lineRule="auto"/>
      </w:pPr>
      <w:r>
        <w:rPr>
          <w:b/>
          <w:u w:val="single"/>
        </w:rPr>
        <w:t>Program Impacts:</w:t>
      </w:r>
    </w:p>
    <w:p w:rsidR="0017269D" w:rsidRDefault="00C10D77">
      <w:pPr>
        <w:spacing w:after="0" w:line="240" w:lineRule="auto"/>
      </w:pPr>
      <w:r>
        <w:rPr>
          <w:u w:val="single"/>
        </w:rPr>
        <w:t xml:space="preserve"> X </w:t>
      </w:r>
      <w:r>
        <w:t>Standard Instructional Costs (staff, materials, equipment or facilities) are required.</w:t>
      </w:r>
    </w:p>
    <w:p w:rsidR="0017269D" w:rsidRDefault="00C10D77">
      <w:pPr>
        <w:spacing w:after="0" w:line="240" w:lineRule="auto"/>
      </w:pPr>
      <w:r>
        <w:t>__Additional instructional costs ((staff, materials, equipment or facilities) are needed.</w:t>
      </w:r>
    </w:p>
    <w:p w:rsidR="0017269D" w:rsidRDefault="00C10D77">
      <w:pPr>
        <w:spacing w:after="0" w:line="240" w:lineRule="auto"/>
      </w:pPr>
      <w:proofErr w:type="gramStart"/>
      <w:r>
        <w:t>__Impact to other divisions in terms of scheduling or staffing.</w:t>
      </w:r>
      <w:proofErr w:type="gramEnd"/>
    </w:p>
    <w:p w:rsidR="0017269D" w:rsidRDefault="0017269D">
      <w:pPr>
        <w:spacing w:after="0" w:line="240" w:lineRule="auto"/>
      </w:pPr>
    </w:p>
    <w:p w:rsidR="0017269D" w:rsidRDefault="00C10D77">
      <w:pPr>
        <w:spacing w:after="0" w:line="240" w:lineRule="auto"/>
      </w:pPr>
      <w:r>
        <w:rPr>
          <w:b/>
          <w:u w:val="single"/>
        </w:rPr>
        <w:t>Program Impact Description (for any of the program impacts listed above, please describe):</w:t>
      </w:r>
    </w:p>
    <w:p w:rsidR="0017269D" w:rsidRDefault="00A23FFD">
      <w:pPr>
        <w:spacing w:after="0" w:line="240" w:lineRule="auto"/>
      </w:pPr>
      <w:r>
        <w:t xml:space="preserve">The AS-CS degree requires offering a number of courses already listed in the UCC catalog, along with </w:t>
      </w:r>
      <w:r w:rsidR="00E47127">
        <w:t>one new course</w:t>
      </w:r>
      <w:r>
        <w:t>.</w:t>
      </w:r>
    </w:p>
    <w:p w:rsidR="00A23FFD" w:rsidRDefault="00A23FFD">
      <w:pPr>
        <w:spacing w:after="0" w:line="240" w:lineRule="auto"/>
      </w:pPr>
    </w:p>
    <w:p w:rsidR="00A23FFD" w:rsidRDefault="00A23FFD">
      <w:pPr>
        <w:spacing w:after="0" w:line="240" w:lineRule="auto"/>
      </w:pPr>
      <w:r>
        <w:t>Existing courses in the catalog but not regularly offered:</w:t>
      </w:r>
    </w:p>
    <w:p w:rsidR="00A23FFD" w:rsidRDefault="00A23FFD" w:rsidP="00A23FFD">
      <w:pPr>
        <w:pStyle w:val="ListParagraph"/>
        <w:numPr>
          <w:ilvl w:val="0"/>
          <w:numId w:val="2"/>
        </w:numPr>
        <w:spacing w:after="0" w:line="240" w:lineRule="auto"/>
      </w:pPr>
      <w:r>
        <w:t>CS 160 – Orientation to Computer Science (fall term)</w:t>
      </w:r>
    </w:p>
    <w:p w:rsidR="00A23FFD" w:rsidRDefault="00A23FFD" w:rsidP="00A23FFD">
      <w:pPr>
        <w:pStyle w:val="ListParagraph"/>
        <w:numPr>
          <w:ilvl w:val="0"/>
          <w:numId w:val="2"/>
        </w:numPr>
        <w:spacing w:after="0" w:line="240" w:lineRule="auto"/>
      </w:pPr>
      <w:r>
        <w:t>CS 161 – Computer Science 1 (winter term)</w:t>
      </w:r>
    </w:p>
    <w:p w:rsidR="00A23FFD" w:rsidRDefault="00A23FFD" w:rsidP="00A23FFD">
      <w:pPr>
        <w:pStyle w:val="ListParagraph"/>
        <w:numPr>
          <w:ilvl w:val="0"/>
          <w:numId w:val="2"/>
        </w:numPr>
        <w:spacing w:after="0" w:line="240" w:lineRule="auto"/>
      </w:pPr>
      <w:r>
        <w:t>CS 162 – Computer Science 2 (spring term)</w:t>
      </w:r>
    </w:p>
    <w:p w:rsidR="00E47127" w:rsidRDefault="00E47127" w:rsidP="00A23FFD">
      <w:pPr>
        <w:pStyle w:val="ListParagraph"/>
        <w:numPr>
          <w:ilvl w:val="0"/>
          <w:numId w:val="2"/>
        </w:numPr>
        <w:spacing w:after="0" w:line="240" w:lineRule="auto"/>
      </w:pPr>
      <w:r>
        <w:t>CS 260 – Data Structures (fall term)</w:t>
      </w:r>
    </w:p>
    <w:p w:rsidR="00A23FFD" w:rsidRPr="00306BC0" w:rsidRDefault="00A23FFD" w:rsidP="00A23FFD">
      <w:pPr>
        <w:pStyle w:val="ListParagraph"/>
        <w:numPr>
          <w:ilvl w:val="0"/>
          <w:numId w:val="2"/>
        </w:numPr>
        <w:spacing w:after="0" w:line="240" w:lineRule="auto"/>
      </w:pPr>
      <w:r w:rsidRPr="00306BC0">
        <w:t>MTH 231 – Elements of Discrete Mathematics 1 (fall term)</w:t>
      </w:r>
    </w:p>
    <w:p w:rsidR="00A23FFD" w:rsidRDefault="00A23FFD">
      <w:pPr>
        <w:spacing w:after="0" w:line="240" w:lineRule="auto"/>
      </w:pPr>
    </w:p>
    <w:p w:rsidR="00A23FFD" w:rsidRDefault="00A23FFD">
      <w:pPr>
        <w:spacing w:after="0" w:line="240" w:lineRule="auto"/>
      </w:pPr>
      <w:r>
        <w:t>New course</w:t>
      </w:r>
      <w:r w:rsidR="00760A4D">
        <w:t>s</w:t>
      </w:r>
      <w:r>
        <w:t xml:space="preserve"> for the CS degree:</w:t>
      </w:r>
    </w:p>
    <w:p w:rsidR="00A23FFD" w:rsidRDefault="00A23FFD" w:rsidP="00A23FFD">
      <w:pPr>
        <w:pStyle w:val="ListParagraph"/>
        <w:numPr>
          <w:ilvl w:val="0"/>
          <w:numId w:val="2"/>
        </w:numPr>
        <w:spacing w:after="0" w:line="240" w:lineRule="auto"/>
      </w:pPr>
      <w:r>
        <w:t>CS 271 – Computer Architecture &amp; Assembly Language (spring term)</w:t>
      </w:r>
    </w:p>
    <w:p w:rsidR="00C97DC2" w:rsidRDefault="00C97DC2" w:rsidP="00C97DC2">
      <w:pPr>
        <w:pStyle w:val="ListParagraph"/>
        <w:numPr>
          <w:ilvl w:val="1"/>
          <w:numId w:val="2"/>
        </w:numPr>
        <w:spacing w:after="0" w:line="240" w:lineRule="auto"/>
      </w:pPr>
      <w:r>
        <w:t>This course is currently CS 171, which is modified to CS 271 in this degree.</w:t>
      </w:r>
    </w:p>
    <w:p w:rsidR="0017269D" w:rsidRDefault="0017269D">
      <w:pPr>
        <w:spacing w:after="0" w:line="240" w:lineRule="auto"/>
      </w:pPr>
    </w:p>
    <w:p w:rsidR="0017269D" w:rsidRDefault="00C10D77">
      <w:pPr>
        <w:spacing w:after="0" w:line="240" w:lineRule="auto"/>
      </w:pPr>
      <w:r>
        <w:rPr>
          <w:b/>
          <w:u w:val="single"/>
        </w:rPr>
        <w:t>Additional Instructor Requirements (FT/PT, number, qualification, ability to recruit):</w:t>
      </w:r>
    </w:p>
    <w:p w:rsidR="0017269D" w:rsidRDefault="0017269D">
      <w:pPr>
        <w:spacing w:after="0" w:line="240" w:lineRule="auto"/>
      </w:pPr>
    </w:p>
    <w:p w:rsidR="0017269D" w:rsidRDefault="00A23FFD">
      <w:r>
        <w:t>No additional instructors are required beyond existing faculty. However, the temporary CIS/CS/ENGR instructor position would need to continue as a permanent position</w:t>
      </w:r>
      <w:r w:rsidR="000901CC">
        <w:t xml:space="preserve"> with the approval of this transfer degree</w:t>
      </w:r>
      <w:r>
        <w:t>.</w:t>
      </w:r>
    </w:p>
    <w:p w:rsidR="0017269D" w:rsidRDefault="00C10D77">
      <w:pPr>
        <w:spacing w:after="0" w:line="240" w:lineRule="auto"/>
      </w:pPr>
      <w:r>
        <w:rPr>
          <w:b/>
        </w:rPr>
        <w:t>Program Standards</w:t>
      </w:r>
    </w:p>
    <w:p w:rsidR="0017269D" w:rsidRDefault="00C10D77">
      <w:pPr>
        <w:spacing w:after="0" w:line="240" w:lineRule="auto"/>
      </w:pPr>
      <w:r>
        <w:rPr>
          <w:i/>
        </w:rPr>
        <w:t>Using new or parent program information, create a short description that provides the requested data. These descriptions will be entered exactly as they appear in the New Program From into the official record with the State of Oregon. The maximum number of characters for each standard is 4,000.</w:t>
      </w:r>
    </w:p>
    <w:p w:rsidR="0017269D" w:rsidRDefault="0017269D">
      <w:pPr>
        <w:spacing w:after="0" w:line="240" w:lineRule="auto"/>
      </w:pPr>
    </w:p>
    <w:p w:rsidR="0017269D" w:rsidRDefault="00C10D77">
      <w:pPr>
        <w:spacing w:after="0" w:line="240" w:lineRule="auto"/>
      </w:pPr>
      <w:r>
        <w:rPr>
          <w:b/>
          <w:u w:val="single"/>
        </w:rPr>
        <w:t xml:space="preserve">Standard </w:t>
      </w:r>
      <w:proofErr w:type="gramStart"/>
      <w:r>
        <w:rPr>
          <w:b/>
          <w:u w:val="single"/>
        </w:rPr>
        <w:t>A</w:t>
      </w:r>
      <w:proofErr w:type="gramEnd"/>
      <w:r>
        <w:rPr>
          <w:b/>
          <w:u w:val="single"/>
        </w:rPr>
        <w:t xml:space="preserve"> – Need:</w:t>
      </w:r>
    </w:p>
    <w:p w:rsidR="0017269D" w:rsidRDefault="00C10D77">
      <w:pPr>
        <w:spacing w:after="0" w:line="240" w:lineRule="auto"/>
      </w:pPr>
      <w:r>
        <w:rPr>
          <w:b/>
          <w:i/>
        </w:rPr>
        <w:t>The community college provides clear evidence of the need for the program.</w:t>
      </w:r>
    </w:p>
    <w:p w:rsidR="0017269D" w:rsidRDefault="00026C57">
      <w:pPr>
        <w:spacing w:after="0" w:line="240" w:lineRule="auto"/>
      </w:pPr>
      <w:r>
        <w:t>Computer Science employment in Oregon, depending on the CS option selected by the student, is expected to grow generally larger than the statewide average for all occupations; the total number of job openings is expected to grow (sometimes much) higher than the statewide average for all occupations; and its growth is expected to occur at a rate (sometimes much) higher than the statewide average for all occupations.</w:t>
      </w:r>
    </w:p>
    <w:p w:rsidR="00026C57" w:rsidRDefault="00026C57">
      <w:pPr>
        <w:spacing w:after="0" w:line="240" w:lineRule="auto"/>
      </w:pPr>
    </w:p>
    <w:p w:rsidR="00026C57" w:rsidRDefault="00026C57">
      <w:pPr>
        <w:spacing w:after="0" w:line="240" w:lineRule="auto"/>
      </w:pPr>
      <w:r>
        <w:t>Nationwide figures are similar. Research can be located at these two URLs:</w:t>
      </w:r>
    </w:p>
    <w:p w:rsidR="00026C57" w:rsidRDefault="00586485">
      <w:pPr>
        <w:spacing w:after="0" w:line="240" w:lineRule="auto"/>
      </w:pPr>
      <w:hyperlink r:id="rId8" w:history="1">
        <w:r w:rsidR="00026C57" w:rsidRPr="00F3409A">
          <w:rPr>
            <w:rStyle w:val="Hyperlink"/>
          </w:rPr>
          <w:t>http://stemcareer.com/topcareers/</w:t>
        </w:r>
      </w:hyperlink>
    </w:p>
    <w:p w:rsidR="00026C57" w:rsidRDefault="00586485">
      <w:pPr>
        <w:spacing w:after="0" w:line="240" w:lineRule="auto"/>
      </w:pPr>
      <w:hyperlink r:id="rId9" w:history="1">
        <w:r w:rsidR="00026C57" w:rsidRPr="00F3409A">
          <w:rPr>
            <w:rStyle w:val="Hyperlink"/>
          </w:rPr>
          <w:t>http://www.cs.fsu.edu/prospective/cs_career_stats.php</w:t>
        </w:r>
      </w:hyperlink>
      <w:r w:rsidR="00026C57">
        <w:t xml:space="preserve"> </w:t>
      </w:r>
    </w:p>
    <w:p w:rsidR="0017269D" w:rsidRDefault="0017269D">
      <w:pPr>
        <w:spacing w:after="0" w:line="240" w:lineRule="auto"/>
      </w:pPr>
    </w:p>
    <w:p w:rsidR="0017269D" w:rsidRDefault="00C10D77">
      <w:pPr>
        <w:spacing w:after="0" w:line="240" w:lineRule="auto"/>
      </w:pPr>
      <w:r>
        <w:rPr>
          <w:b/>
          <w:u w:val="single"/>
        </w:rPr>
        <w:t>Standard B – Collaboration:</w:t>
      </w:r>
    </w:p>
    <w:p w:rsidR="0017269D" w:rsidRDefault="00C10D77">
      <w:pPr>
        <w:spacing w:after="0" w:line="240" w:lineRule="auto"/>
      </w:pPr>
      <w:r>
        <w:rPr>
          <w:b/>
          <w:i/>
        </w:rPr>
        <w:t>The community college utilizes systemic methods for meaningful and ongoing involvement of the appropriate constituencies.</w:t>
      </w:r>
    </w:p>
    <w:p w:rsidR="0017269D" w:rsidRDefault="00421BBA">
      <w:pPr>
        <w:spacing w:after="0" w:line="240" w:lineRule="auto"/>
      </w:pPr>
      <w:r w:rsidRPr="00421BBA">
        <w:t>Students will complete their freshman and sophomore years at UCC and transfer to a 4-year college to complete of their 4-year degree in Computer Science. UCC faculty will facilitate this process by introducing UCC students to faculty at Oregon 4-year colleges and assist in arranging campus visits. UCC faculty will also help transferring UCC students understand the transition from a community college to a 4-year college campus.</w:t>
      </w:r>
    </w:p>
    <w:p w:rsidR="0017269D" w:rsidRDefault="0017269D">
      <w:pPr>
        <w:spacing w:after="0" w:line="240" w:lineRule="auto"/>
      </w:pPr>
    </w:p>
    <w:p w:rsidR="0017269D" w:rsidRDefault="00C10D77">
      <w:pPr>
        <w:spacing w:after="0" w:line="240" w:lineRule="auto"/>
      </w:pPr>
      <w:r>
        <w:rPr>
          <w:b/>
          <w:u w:val="single"/>
        </w:rPr>
        <w:t>Standard C – Alignment:</w:t>
      </w:r>
    </w:p>
    <w:p w:rsidR="0017269D" w:rsidRDefault="00C10D77">
      <w:pPr>
        <w:spacing w:after="0" w:line="240" w:lineRule="auto"/>
      </w:pPr>
      <w:r>
        <w:rPr>
          <w:b/>
          <w:i/>
        </w:rPr>
        <w:t>The program is aligned with the appropriate education, workforce development, and economic development activities.</w:t>
      </w:r>
    </w:p>
    <w:p w:rsidR="0017269D" w:rsidRDefault="00421BBA">
      <w:pPr>
        <w:spacing w:after="0" w:line="240" w:lineRule="auto"/>
      </w:pPr>
      <w:r w:rsidRPr="00421BBA">
        <w:t>This degree is designed to meet the needs of students who want to complete their lower-division coursework prior to transferring to a 4-year college to complete their BS - Computer Science degree.</w:t>
      </w:r>
    </w:p>
    <w:p w:rsidR="0017269D" w:rsidRDefault="0017269D">
      <w:pPr>
        <w:spacing w:after="0" w:line="240" w:lineRule="auto"/>
      </w:pPr>
    </w:p>
    <w:p w:rsidR="0017269D" w:rsidRDefault="00C10D77">
      <w:pPr>
        <w:spacing w:after="0" w:line="240" w:lineRule="auto"/>
      </w:pPr>
      <w:r>
        <w:rPr>
          <w:b/>
          <w:u w:val="single"/>
        </w:rPr>
        <w:t>Standard D – Design:</w:t>
      </w:r>
    </w:p>
    <w:p w:rsidR="0017269D" w:rsidRDefault="00C10D77">
      <w:pPr>
        <w:spacing w:after="0" w:line="240" w:lineRule="auto"/>
      </w:pPr>
      <w:r>
        <w:rPr>
          <w:b/>
          <w:i/>
        </w:rPr>
        <w:t>The program leads to student achievement of academic and technical knowledge, skills, and related proficiencies.</w:t>
      </w:r>
    </w:p>
    <w:p w:rsidR="0017269D" w:rsidRDefault="00421BBA">
      <w:pPr>
        <w:spacing w:after="0" w:line="240" w:lineRule="auto"/>
      </w:pPr>
      <w:r w:rsidRPr="00421BBA">
        <w:t>Students completing the Associate of Science - Computer Science transfer degree will be eligible to transfer to Oregon 4-year colleges offering a major in computer science. We anticipate that a majority of students will elect to transfer to Oregon State University, but the courses in this degree are commonly offered at the other 4-year colleges in Oregon.</w:t>
      </w:r>
    </w:p>
    <w:p w:rsidR="0017269D" w:rsidRDefault="0017269D">
      <w:pPr>
        <w:spacing w:after="0" w:line="240" w:lineRule="auto"/>
      </w:pPr>
    </w:p>
    <w:p w:rsidR="0017269D" w:rsidRDefault="00C10D77">
      <w:pPr>
        <w:spacing w:after="0" w:line="240" w:lineRule="auto"/>
      </w:pPr>
      <w:r>
        <w:rPr>
          <w:b/>
          <w:u w:val="single"/>
        </w:rPr>
        <w:t>Standard E – Capacity:</w:t>
      </w:r>
    </w:p>
    <w:p w:rsidR="0017269D" w:rsidRDefault="00C10D77">
      <w:pPr>
        <w:spacing w:after="0" w:line="240" w:lineRule="auto"/>
      </w:pPr>
      <w:r>
        <w:rPr>
          <w:b/>
          <w:i/>
        </w:rPr>
        <w:t>The community college identifies and has the resources to develop, implement, and sustain the program.</w:t>
      </w:r>
    </w:p>
    <w:p w:rsidR="0017269D" w:rsidRDefault="00421BBA">
      <w:pPr>
        <w:spacing w:after="0" w:line="240" w:lineRule="auto"/>
      </w:pPr>
      <w:r w:rsidRPr="00421BBA">
        <w:t xml:space="preserve">The UCC currently has the capacity and resources to adequately meet the needs </w:t>
      </w:r>
      <w:proofErr w:type="gramStart"/>
      <w:r w:rsidRPr="00421BBA">
        <w:t>of an additional 12-30 computer science students</w:t>
      </w:r>
      <w:proofErr w:type="gramEnd"/>
      <w:r w:rsidRPr="00421BBA">
        <w:t xml:space="preserve"> per year. No new equipment or faculty is needed for the implementation of this degree.</w:t>
      </w:r>
    </w:p>
    <w:p w:rsidR="0017269D" w:rsidRDefault="0017269D">
      <w:pPr>
        <w:spacing w:after="0" w:line="240" w:lineRule="auto"/>
      </w:pPr>
    </w:p>
    <w:p w:rsidR="0017269D" w:rsidRDefault="00C10D77">
      <w:r>
        <w:br w:type="page"/>
      </w:r>
    </w:p>
    <w:p w:rsidR="0017269D" w:rsidRDefault="0017269D"/>
    <w:p w:rsidR="0017269D" w:rsidRDefault="0017269D">
      <w:pPr>
        <w:spacing w:after="0" w:line="240" w:lineRule="auto"/>
      </w:pPr>
    </w:p>
    <w:p w:rsidR="0017269D" w:rsidRDefault="00C10D77">
      <w:pPr>
        <w:spacing w:after="0" w:line="240" w:lineRule="auto"/>
      </w:pPr>
      <w:r>
        <w:rPr>
          <w:b/>
        </w:rPr>
        <w:t>Proposed Courses – please attach course outlines</w:t>
      </w:r>
    </w:p>
    <w:p w:rsidR="0017269D" w:rsidRDefault="0017269D">
      <w:pPr>
        <w:spacing w:after="0" w:line="240" w:lineRule="auto"/>
      </w:pPr>
    </w:p>
    <w:tbl>
      <w:tblPr>
        <w:tblStyle w:val="a"/>
        <w:tblW w:w="10620" w:type="dxa"/>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6660"/>
        <w:gridCol w:w="2250"/>
      </w:tblGrid>
      <w:tr w:rsidR="0017269D">
        <w:tc>
          <w:tcPr>
            <w:tcW w:w="1710" w:type="dxa"/>
          </w:tcPr>
          <w:p w:rsidR="0017269D" w:rsidRDefault="00C10D77">
            <w:r>
              <w:rPr>
                <w:b/>
              </w:rPr>
              <w:t>Course #</w:t>
            </w:r>
          </w:p>
        </w:tc>
        <w:tc>
          <w:tcPr>
            <w:tcW w:w="6660" w:type="dxa"/>
          </w:tcPr>
          <w:p w:rsidR="0017269D" w:rsidRDefault="00C10D77">
            <w:r>
              <w:rPr>
                <w:b/>
              </w:rPr>
              <w:t>Course Title</w:t>
            </w:r>
          </w:p>
        </w:tc>
        <w:tc>
          <w:tcPr>
            <w:tcW w:w="2250" w:type="dxa"/>
          </w:tcPr>
          <w:p w:rsidR="0017269D" w:rsidRDefault="00C10D77">
            <w:r>
              <w:rPr>
                <w:b/>
              </w:rPr>
              <w:t>Credits</w:t>
            </w:r>
          </w:p>
        </w:tc>
      </w:tr>
      <w:tr w:rsidR="00106F60">
        <w:trPr>
          <w:trHeight w:val="400"/>
        </w:trPr>
        <w:tc>
          <w:tcPr>
            <w:tcW w:w="1710" w:type="dxa"/>
          </w:tcPr>
          <w:p w:rsidR="00106F60" w:rsidRPr="0081366F" w:rsidRDefault="00106F60" w:rsidP="00A733C3">
            <w:r w:rsidRPr="0081366F">
              <w:t>WR 121</w:t>
            </w:r>
          </w:p>
        </w:tc>
        <w:tc>
          <w:tcPr>
            <w:tcW w:w="6660" w:type="dxa"/>
          </w:tcPr>
          <w:p w:rsidR="00106F60" w:rsidRPr="005D078B" w:rsidRDefault="00106F60" w:rsidP="0048710B">
            <w:r w:rsidRPr="005D078B">
              <w:t>English Composition</w:t>
            </w:r>
          </w:p>
        </w:tc>
        <w:tc>
          <w:tcPr>
            <w:tcW w:w="2250" w:type="dxa"/>
          </w:tcPr>
          <w:p w:rsidR="00106F60" w:rsidRPr="005D078B" w:rsidRDefault="00106F60" w:rsidP="0048710B">
            <w:r w:rsidRPr="005D078B">
              <w:t>4</w:t>
            </w:r>
          </w:p>
        </w:tc>
      </w:tr>
      <w:tr w:rsidR="00106F60">
        <w:tc>
          <w:tcPr>
            <w:tcW w:w="1710" w:type="dxa"/>
          </w:tcPr>
          <w:p w:rsidR="00106F60" w:rsidRPr="0081366F" w:rsidRDefault="00900104" w:rsidP="00A733C3">
            <w:r>
              <w:t>Social Science</w:t>
            </w:r>
          </w:p>
        </w:tc>
        <w:tc>
          <w:tcPr>
            <w:tcW w:w="6660" w:type="dxa"/>
          </w:tcPr>
          <w:p w:rsidR="00106F60" w:rsidRPr="005D078B" w:rsidRDefault="00900104" w:rsidP="0048710B">
            <w:r>
              <w:t>Social Science</w:t>
            </w:r>
            <w:r w:rsidR="00106F60" w:rsidRPr="005D078B">
              <w:t>*</w:t>
            </w:r>
          </w:p>
        </w:tc>
        <w:tc>
          <w:tcPr>
            <w:tcW w:w="2250" w:type="dxa"/>
          </w:tcPr>
          <w:p w:rsidR="00106F60" w:rsidRPr="005D078B" w:rsidRDefault="00106F60" w:rsidP="0048710B">
            <w:r w:rsidRPr="005D078B">
              <w:t>3</w:t>
            </w:r>
          </w:p>
        </w:tc>
      </w:tr>
      <w:tr w:rsidR="00106F60">
        <w:tc>
          <w:tcPr>
            <w:tcW w:w="1710" w:type="dxa"/>
          </w:tcPr>
          <w:p w:rsidR="00106F60" w:rsidRPr="0081366F" w:rsidRDefault="00106F60" w:rsidP="00A733C3">
            <w:r w:rsidRPr="0081366F">
              <w:t>MTH 112</w:t>
            </w:r>
          </w:p>
        </w:tc>
        <w:tc>
          <w:tcPr>
            <w:tcW w:w="6660" w:type="dxa"/>
          </w:tcPr>
          <w:p w:rsidR="00106F60" w:rsidRPr="005D078B" w:rsidRDefault="00106F60" w:rsidP="0048710B">
            <w:r w:rsidRPr="005D078B">
              <w:t>Elementary Functions</w:t>
            </w:r>
          </w:p>
        </w:tc>
        <w:tc>
          <w:tcPr>
            <w:tcW w:w="2250" w:type="dxa"/>
          </w:tcPr>
          <w:p w:rsidR="00106F60" w:rsidRPr="005D078B" w:rsidRDefault="00106F60" w:rsidP="0048710B">
            <w:r w:rsidRPr="005D078B">
              <w:t>4</w:t>
            </w:r>
          </w:p>
        </w:tc>
      </w:tr>
      <w:tr w:rsidR="00106F60">
        <w:tc>
          <w:tcPr>
            <w:tcW w:w="1710" w:type="dxa"/>
          </w:tcPr>
          <w:p w:rsidR="00106F60" w:rsidRDefault="00106F60" w:rsidP="00A733C3">
            <w:r w:rsidRPr="0081366F">
              <w:t>CS 160</w:t>
            </w:r>
          </w:p>
        </w:tc>
        <w:tc>
          <w:tcPr>
            <w:tcW w:w="6660" w:type="dxa"/>
          </w:tcPr>
          <w:p w:rsidR="00106F60" w:rsidRPr="005D078B" w:rsidRDefault="00106F60" w:rsidP="0048710B">
            <w:r w:rsidRPr="005D078B">
              <w:t>Orientation to CS</w:t>
            </w:r>
          </w:p>
        </w:tc>
        <w:tc>
          <w:tcPr>
            <w:tcW w:w="2250" w:type="dxa"/>
          </w:tcPr>
          <w:p w:rsidR="00106F60" w:rsidRDefault="00106F60" w:rsidP="0048710B">
            <w:r w:rsidRPr="005D078B">
              <w:t>4</w:t>
            </w:r>
          </w:p>
        </w:tc>
      </w:tr>
      <w:tr w:rsidR="00106F60">
        <w:tc>
          <w:tcPr>
            <w:tcW w:w="1710" w:type="dxa"/>
          </w:tcPr>
          <w:p w:rsidR="00106F60" w:rsidRPr="00BB111A" w:rsidRDefault="00106F60" w:rsidP="00BD7B90">
            <w:r w:rsidRPr="00BB111A">
              <w:t>WR 122</w:t>
            </w:r>
            <w:r w:rsidR="00F70811">
              <w:t xml:space="preserve"> or 227</w:t>
            </w:r>
          </w:p>
        </w:tc>
        <w:tc>
          <w:tcPr>
            <w:tcW w:w="6660" w:type="dxa"/>
          </w:tcPr>
          <w:p w:rsidR="00106F60" w:rsidRPr="00BB111A" w:rsidRDefault="00106F60" w:rsidP="00BD7B90">
            <w:r w:rsidRPr="00BB111A">
              <w:t>English Composition</w:t>
            </w:r>
            <w:r w:rsidR="00F70811">
              <w:t xml:space="preserve"> or Technical Report Writing</w:t>
            </w:r>
          </w:p>
        </w:tc>
        <w:tc>
          <w:tcPr>
            <w:tcW w:w="2250" w:type="dxa"/>
          </w:tcPr>
          <w:p w:rsidR="00106F60" w:rsidRPr="00BB111A" w:rsidRDefault="00106F60" w:rsidP="00BD7B90">
            <w:r w:rsidRPr="00BB111A">
              <w:t>4</w:t>
            </w:r>
          </w:p>
        </w:tc>
      </w:tr>
      <w:tr w:rsidR="00106F60">
        <w:tc>
          <w:tcPr>
            <w:tcW w:w="1710" w:type="dxa"/>
          </w:tcPr>
          <w:p w:rsidR="00106F60" w:rsidRPr="00BB111A" w:rsidRDefault="00106F60" w:rsidP="00BD7B90">
            <w:r w:rsidRPr="00BB111A">
              <w:t>MTH 251</w:t>
            </w:r>
          </w:p>
        </w:tc>
        <w:tc>
          <w:tcPr>
            <w:tcW w:w="6660" w:type="dxa"/>
          </w:tcPr>
          <w:p w:rsidR="00106F60" w:rsidRPr="00BB111A" w:rsidRDefault="00106F60" w:rsidP="00BD7B90">
            <w:r w:rsidRPr="00BB111A">
              <w:t>Calculus 1</w:t>
            </w:r>
          </w:p>
        </w:tc>
        <w:tc>
          <w:tcPr>
            <w:tcW w:w="2250" w:type="dxa"/>
          </w:tcPr>
          <w:p w:rsidR="00106F60" w:rsidRPr="00BB111A" w:rsidRDefault="00106F60" w:rsidP="00BD7B90">
            <w:r w:rsidRPr="00BB111A">
              <w:t>4</w:t>
            </w:r>
          </w:p>
        </w:tc>
      </w:tr>
      <w:tr w:rsidR="00BF1005">
        <w:tc>
          <w:tcPr>
            <w:tcW w:w="1710" w:type="dxa"/>
          </w:tcPr>
          <w:p w:rsidR="00BF1005" w:rsidRPr="00BB111A" w:rsidRDefault="00900104" w:rsidP="00BD7B90">
            <w:r>
              <w:t>Cultural Literacy</w:t>
            </w:r>
          </w:p>
        </w:tc>
        <w:tc>
          <w:tcPr>
            <w:tcW w:w="6660" w:type="dxa"/>
          </w:tcPr>
          <w:p w:rsidR="00BF1005" w:rsidRPr="00900104" w:rsidRDefault="00900104" w:rsidP="00BD7B90">
            <w:pPr>
              <w:rPr>
                <w:vertAlign w:val="superscript"/>
              </w:rPr>
            </w:pPr>
            <w:r>
              <w:t>Cultural Literacy</w:t>
            </w:r>
            <w:r w:rsidR="00F70811">
              <w:t>*</w:t>
            </w:r>
            <w:r>
              <w:rPr>
                <w:vertAlign w:val="superscript"/>
              </w:rPr>
              <w:t>++</w:t>
            </w:r>
          </w:p>
        </w:tc>
        <w:tc>
          <w:tcPr>
            <w:tcW w:w="2250" w:type="dxa"/>
          </w:tcPr>
          <w:p w:rsidR="00BF1005" w:rsidRPr="00BB111A" w:rsidRDefault="00F70811" w:rsidP="00BD7B90">
            <w:r>
              <w:t>3</w:t>
            </w:r>
          </w:p>
        </w:tc>
      </w:tr>
      <w:tr w:rsidR="00F70811">
        <w:tc>
          <w:tcPr>
            <w:tcW w:w="1710" w:type="dxa"/>
          </w:tcPr>
          <w:p w:rsidR="00F70811" w:rsidRPr="00BB111A" w:rsidRDefault="00F70811" w:rsidP="00824C29">
            <w:r w:rsidRPr="00BB111A">
              <w:t>CS 161</w:t>
            </w:r>
          </w:p>
        </w:tc>
        <w:tc>
          <w:tcPr>
            <w:tcW w:w="6660" w:type="dxa"/>
          </w:tcPr>
          <w:p w:rsidR="00F70811" w:rsidRPr="00BB111A" w:rsidRDefault="00F70811" w:rsidP="00824C29">
            <w:r w:rsidRPr="00BB111A">
              <w:t>CS 1</w:t>
            </w:r>
          </w:p>
        </w:tc>
        <w:tc>
          <w:tcPr>
            <w:tcW w:w="2250" w:type="dxa"/>
          </w:tcPr>
          <w:p w:rsidR="00F70811" w:rsidRPr="00BB111A" w:rsidRDefault="00F70811" w:rsidP="00824C29">
            <w:r w:rsidRPr="00BB111A">
              <w:t>4</w:t>
            </w:r>
          </w:p>
        </w:tc>
      </w:tr>
      <w:tr w:rsidR="00F70811">
        <w:tc>
          <w:tcPr>
            <w:tcW w:w="1710" w:type="dxa"/>
          </w:tcPr>
          <w:p w:rsidR="00F70811" w:rsidRPr="00BB111A" w:rsidRDefault="00F70811" w:rsidP="00824C29">
            <w:r w:rsidRPr="00CB63B7">
              <w:t>CIS 275</w:t>
            </w:r>
          </w:p>
        </w:tc>
        <w:tc>
          <w:tcPr>
            <w:tcW w:w="6660" w:type="dxa"/>
          </w:tcPr>
          <w:p w:rsidR="00F70811" w:rsidRPr="00BB111A" w:rsidRDefault="00F70811" w:rsidP="00824C29">
            <w:r w:rsidRPr="00CB63B7">
              <w:t>Introduction to DBMS 1</w:t>
            </w:r>
            <w:r>
              <w:t xml:space="preserve"> (recommended CS elective)</w:t>
            </w:r>
            <w:r w:rsidR="00AE660A">
              <w:t xml:space="preserve"> **</w:t>
            </w:r>
          </w:p>
        </w:tc>
        <w:tc>
          <w:tcPr>
            <w:tcW w:w="2250" w:type="dxa"/>
          </w:tcPr>
          <w:p w:rsidR="00F70811" w:rsidRDefault="00F70811" w:rsidP="00824C29">
            <w:r w:rsidRPr="00CB63B7">
              <w:t>4</w:t>
            </w:r>
          </w:p>
        </w:tc>
      </w:tr>
      <w:tr w:rsidR="00F70811">
        <w:tc>
          <w:tcPr>
            <w:tcW w:w="1710" w:type="dxa"/>
          </w:tcPr>
          <w:p w:rsidR="00F70811" w:rsidRPr="00CB63B7" w:rsidRDefault="00F70811" w:rsidP="00824C29">
            <w:r w:rsidRPr="00CB63B7">
              <w:t>MTH 252</w:t>
            </w:r>
          </w:p>
        </w:tc>
        <w:tc>
          <w:tcPr>
            <w:tcW w:w="6660" w:type="dxa"/>
          </w:tcPr>
          <w:p w:rsidR="00F70811" w:rsidRPr="00CB63B7" w:rsidRDefault="00F70811" w:rsidP="00824C29">
            <w:r w:rsidRPr="00CB63B7">
              <w:t>Calculus 2</w:t>
            </w:r>
          </w:p>
        </w:tc>
        <w:tc>
          <w:tcPr>
            <w:tcW w:w="2250" w:type="dxa"/>
          </w:tcPr>
          <w:p w:rsidR="00F70811" w:rsidRPr="00CB63B7" w:rsidRDefault="00F70811" w:rsidP="00824C29">
            <w:r w:rsidRPr="00CB63B7">
              <w:t>4</w:t>
            </w:r>
          </w:p>
        </w:tc>
      </w:tr>
      <w:tr w:rsidR="00F70811">
        <w:tc>
          <w:tcPr>
            <w:tcW w:w="1710" w:type="dxa"/>
          </w:tcPr>
          <w:p w:rsidR="00F70811" w:rsidRPr="00CB63B7" w:rsidRDefault="00F70811" w:rsidP="00824C29">
            <w:r w:rsidRPr="00CB63B7">
              <w:t>CS 162</w:t>
            </w:r>
          </w:p>
        </w:tc>
        <w:tc>
          <w:tcPr>
            <w:tcW w:w="6660" w:type="dxa"/>
          </w:tcPr>
          <w:p w:rsidR="00F70811" w:rsidRPr="00CB63B7" w:rsidRDefault="00F70811" w:rsidP="00824C29">
            <w:r w:rsidRPr="00CB63B7">
              <w:t>CS 2</w:t>
            </w:r>
          </w:p>
        </w:tc>
        <w:tc>
          <w:tcPr>
            <w:tcW w:w="2250" w:type="dxa"/>
          </w:tcPr>
          <w:p w:rsidR="00F70811" w:rsidRPr="00CB63B7" w:rsidRDefault="00F70811" w:rsidP="00824C29">
            <w:r w:rsidRPr="00CB63B7">
              <w:t>4</w:t>
            </w:r>
          </w:p>
        </w:tc>
      </w:tr>
      <w:tr w:rsidR="00F70811">
        <w:tc>
          <w:tcPr>
            <w:tcW w:w="1710" w:type="dxa"/>
          </w:tcPr>
          <w:p w:rsidR="00F70811" w:rsidRPr="00892F3E" w:rsidRDefault="00900104" w:rsidP="00824C29">
            <w:r w:rsidRPr="00892F3E">
              <w:t>Arts &amp; Letters</w:t>
            </w:r>
          </w:p>
        </w:tc>
        <w:tc>
          <w:tcPr>
            <w:tcW w:w="6660" w:type="dxa"/>
          </w:tcPr>
          <w:p w:rsidR="00F70811" w:rsidRPr="00892F3E" w:rsidRDefault="00900104" w:rsidP="00824C29">
            <w:r>
              <w:t>Arts &amp; Letters</w:t>
            </w:r>
            <w:r w:rsidR="00F70811" w:rsidRPr="00892F3E">
              <w:t>*</w:t>
            </w:r>
          </w:p>
        </w:tc>
        <w:tc>
          <w:tcPr>
            <w:tcW w:w="2250" w:type="dxa"/>
          </w:tcPr>
          <w:p w:rsidR="00F70811" w:rsidRPr="00892F3E" w:rsidRDefault="00F70811" w:rsidP="00824C29">
            <w:r w:rsidRPr="00892F3E">
              <w:t>3</w:t>
            </w:r>
          </w:p>
        </w:tc>
      </w:tr>
      <w:tr w:rsidR="00F70811">
        <w:tc>
          <w:tcPr>
            <w:tcW w:w="1710" w:type="dxa"/>
          </w:tcPr>
          <w:p w:rsidR="00F70811" w:rsidRPr="00F70811" w:rsidRDefault="00F70811" w:rsidP="00824C29">
            <w:pPr>
              <w:rPr>
                <w:color w:val="auto"/>
              </w:rPr>
            </w:pPr>
            <w:r>
              <w:rPr>
                <w:color w:val="auto"/>
              </w:rPr>
              <w:t>HPE 295</w:t>
            </w:r>
          </w:p>
        </w:tc>
        <w:tc>
          <w:tcPr>
            <w:tcW w:w="6660" w:type="dxa"/>
          </w:tcPr>
          <w:p w:rsidR="00F70811" w:rsidRPr="00F70811" w:rsidRDefault="00F70811" w:rsidP="00824C29">
            <w:pPr>
              <w:rPr>
                <w:color w:val="auto"/>
              </w:rPr>
            </w:pPr>
            <w:r>
              <w:rPr>
                <w:color w:val="auto"/>
              </w:rPr>
              <w:t>Wellness &amp; Health Assessment</w:t>
            </w:r>
          </w:p>
        </w:tc>
        <w:tc>
          <w:tcPr>
            <w:tcW w:w="2250" w:type="dxa"/>
          </w:tcPr>
          <w:p w:rsidR="00F70811" w:rsidRPr="00F70811" w:rsidRDefault="00F70811" w:rsidP="00824C29">
            <w:pPr>
              <w:rPr>
                <w:color w:val="auto"/>
              </w:rPr>
            </w:pPr>
            <w:r>
              <w:rPr>
                <w:color w:val="auto"/>
              </w:rPr>
              <w:t>3</w:t>
            </w:r>
          </w:p>
        </w:tc>
      </w:tr>
      <w:tr w:rsidR="00AB5C4B">
        <w:tc>
          <w:tcPr>
            <w:tcW w:w="1710" w:type="dxa"/>
          </w:tcPr>
          <w:p w:rsidR="00AB5C4B" w:rsidRPr="00892F3E" w:rsidRDefault="00900104" w:rsidP="00824C29">
            <w:r w:rsidRPr="00892F3E">
              <w:t>Arts &amp; Letters</w:t>
            </w:r>
          </w:p>
        </w:tc>
        <w:tc>
          <w:tcPr>
            <w:tcW w:w="6660" w:type="dxa"/>
          </w:tcPr>
          <w:p w:rsidR="00AB5C4B" w:rsidRPr="00892F3E" w:rsidRDefault="00900104" w:rsidP="00824C29">
            <w:r>
              <w:t>Arts &amp; Letters</w:t>
            </w:r>
            <w:r w:rsidR="00AB5C4B" w:rsidRPr="00892F3E">
              <w:t>*</w:t>
            </w:r>
          </w:p>
        </w:tc>
        <w:tc>
          <w:tcPr>
            <w:tcW w:w="2250" w:type="dxa"/>
          </w:tcPr>
          <w:p w:rsidR="00AB5C4B" w:rsidRPr="00892F3E" w:rsidRDefault="00AB5C4B" w:rsidP="00824C29">
            <w:r w:rsidRPr="00892F3E">
              <w:t>3</w:t>
            </w:r>
          </w:p>
        </w:tc>
      </w:tr>
      <w:tr w:rsidR="00AB5C4B">
        <w:tc>
          <w:tcPr>
            <w:tcW w:w="1710" w:type="dxa"/>
          </w:tcPr>
          <w:p w:rsidR="00AB5C4B" w:rsidRPr="00892F3E" w:rsidRDefault="00900104" w:rsidP="00824C29">
            <w:r>
              <w:t>Social Science</w:t>
            </w:r>
          </w:p>
        </w:tc>
        <w:tc>
          <w:tcPr>
            <w:tcW w:w="6660" w:type="dxa"/>
          </w:tcPr>
          <w:p w:rsidR="00AB5C4B" w:rsidRPr="00892F3E" w:rsidRDefault="00900104" w:rsidP="00824C29">
            <w:r>
              <w:t>Social Science</w:t>
            </w:r>
            <w:r w:rsidR="00AB5C4B">
              <w:t>*</w:t>
            </w:r>
          </w:p>
        </w:tc>
        <w:tc>
          <w:tcPr>
            <w:tcW w:w="2250" w:type="dxa"/>
          </w:tcPr>
          <w:p w:rsidR="00AB5C4B" w:rsidRPr="00892F3E" w:rsidRDefault="00AB5C4B" w:rsidP="00824C29">
            <w:r>
              <w:t>3</w:t>
            </w:r>
          </w:p>
        </w:tc>
      </w:tr>
      <w:tr w:rsidR="00AB5C4B">
        <w:tc>
          <w:tcPr>
            <w:tcW w:w="1710" w:type="dxa"/>
          </w:tcPr>
          <w:p w:rsidR="00AB5C4B" w:rsidRPr="00892F3E" w:rsidRDefault="00AB5C4B" w:rsidP="00824C29">
            <w:r w:rsidRPr="00892F3E">
              <w:t>PH 211</w:t>
            </w:r>
          </w:p>
        </w:tc>
        <w:tc>
          <w:tcPr>
            <w:tcW w:w="6660" w:type="dxa"/>
          </w:tcPr>
          <w:p w:rsidR="00AB5C4B" w:rsidRPr="00892F3E" w:rsidRDefault="00AB5C4B" w:rsidP="00824C29">
            <w:r w:rsidRPr="00892F3E">
              <w:t>General Physics w/calculus 1</w:t>
            </w:r>
          </w:p>
        </w:tc>
        <w:tc>
          <w:tcPr>
            <w:tcW w:w="2250" w:type="dxa"/>
          </w:tcPr>
          <w:p w:rsidR="00AB5C4B" w:rsidRPr="00892F3E" w:rsidRDefault="00AB5C4B" w:rsidP="00824C29">
            <w:r w:rsidRPr="00892F3E">
              <w:t>4</w:t>
            </w:r>
          </w:p>
        </w:tc>
      </w:tr>
      <w:tr w:rsidR="00AB5C4B">
        <w:tc>
          <w:tcPr>
            <w:tcW w:w="1710" w:type="dxa"/>
          </w:tcPr>
          <w:p w:rsidR="00AB5C4B" w:rsidRPr="00892F3E" w:rsidRDefault="00AB5C4B" w:rsidP="00824C29">
            <w:r w:rsidRPr="00892F3E">
              <w:t>CS 260</w:t>
            </w:r>
          </w:p>
        </w:tc>
        <w:tc>
          <w:tcPr>
            <w:tcW w:w="6660" w:type="dxa"/>
          </w:tcPr>
          <w:p w:rsidR="00AB5C4B" w:rsidRPr="00892F3E" w:rsidRDefault="00AB5C4B" w:rsidP="00824C29">
            <w:r w:rsidRPr="00892F3E">
              <w:t>Data Structures</w:t>
            </w:r>
          </w:p>
        </w:tc>
        <w:tc>
          <w:tcPr>
            <w:tcW w:w="2250" w:type="dxa"/>
          </w:tcPr>
          <w:p w:rsidR="00AB5C4B" w:rsidRPr="00892F3E" w:rsidRDefault="00AB5C4B" w:rsidP="00824C29">
            <w:r w:rsidRPr="00892F3E">
              <w:t>4</w:t>
            </w:r>
          </w:p>
        </w:tc>
      </w:tr>
      <w:tr w:rsidR="00AB5C4B">
        <w:tc>
          <w:tcPr>
            <w:tcW w:w="1710" w:type="dxa"/>
          </w:tcPr>
          <w:p w:rsidR="00AB5C4B" w:rsidRPr="00892F3E" w:rsidRDefault="00AB5C4B" w:rsidP="00824C29">
            <w:r w:rsidRPr="00936E84">
              <w:t>SP 111</w:t>
            </w:r>
          </w:p>
        </w:tc>
        <w:tc>
          <w:tcPr>
            <w:tcW w:w="6660" w:type="dxa"/>
          </w:tcPr>
          <w:p w:rsidR="00AB5C4B" w:rsidRPr="00892F3E" w:rsidRDefault="00AB5C4B" w:rsidP="00824C29">
            <w:r w:rsidRPr="00936E84">
              <w:t>Fundamentals of Public Speaking</w:t>
            </w:r>
          </w:p>
        </w:tc>
        <w:tc>
          <w:tcPr>
            <w:tcW w:w="2250" w:type="dxa"/>
          </w:tcPr>
          <w:p w:rsidR="00AB5C4B" w:rsidRDefault="00AB5C4B" w:rsidP="00824C29">
            <w:r w:rsidRPr="00936E84">
              <w:t>4</w:t>
            </w:r>
          </w:p>
        </w:tc>
      </w:tr>
      <w:tr w:rsidR="00AB5C4B">
        <w:tc>
          <w:tcPr>
            <w:tcW w:w="1710" w:type="dxa"/>
          </w:tcPr>
          <w:p w:rsidR="00AB5C4B" w:rsidRPr="00F70811" w:rsidRDefault="00900104" w:rsidP="00824C29">
            <w:pPr>
              <w:rPr>
                <w:color w:val="auto"/>
              </w:rPr>
            </w:pPr>
            <w:r>
              <w:rPr>
                <w:color w:val="auto"/>
              </w:rPr>
              <w:t>PE</w:t>
            </w:r>
          </w:p>
        </w:tc>
        <w:tc>
          <w:tcPr>
            <w:tcW w:w="6660" w:type="dxa"/>
          </w:tcPr>
          <w:p w:rsidR="00AB5C4B" w:rsidRPr="00F70811" w:rsidRDefault="00E55A0B" w:rsidP="00824C29">
            <w:pPr>
              <w:rPr>
                <w:color w:val="auto"/>
              </w:rPr>
            </w:pPr>
            <w:r>
              <w:rPr>
                <w:color w:val="auto"/>
              </w:rPr>
              <w:t>PE 102</w:t>
            </w:r>
            <w:r w:rsidR="00AB5C4B" w:rsidRPr="00F70811">
              <w:rPr>
                <w:color w:val="auto"/>
              </w:rPr>
              <w:t xml:space="preserve"> or higher (</w:t>
            </w:r>
            <w:r w:rsidR="00AB5C4B">
              <w:rPr>
                <w:color w:val="auto"/>
              </w:rPr>
              <w:t xml:space="preserve">recommended </w:t>
            </w:r>
            <w:r w:rsidR="00AB5C4B" w:rsidRPr="00F70811">
              <w:rPr>
                <w:color w:val="auto"/>
              </w:rPr>
              <w:t>CS elective)</w:t>
            </w:r>
            <w:r w:rsidR="00AE660A">
              <w:t xml:space="preserve"> **</w:t>
            </w:r>
          </w:p>
        </w:tc>
        <w:tc>
          <w:tcPr>
            <w:tcW w:w="2250" w:type="dxa"/>
          </w:tcPr>
          <w:p w:rsidR="00AB5C4B" w:rsidRPr="00F70811" w:rsidRDefault="00AB5C4B" w:rsidP="00824C29">
            <w:pPr>
              <w:rPr>
                <w:color w:val="auto"/>
              </w:rPr>
            </w:pPr>
            <w:r w:rsidRPr="00F70811">
              <w:rPr>
                <w:color w:val="auto"/>
              </w:rPr>
              <w:t>1</w:t>
            </w:r>
            <w:r w:rsidR="00A935CA">
              <w:rPr>
                <w:color w:val="auto"/>
              </w:rPr>
              <w:t>-4</w:t>
            </w:r>
          </w:p>
        </w:tc>
      </w:tr>
      <w:tr w:rsidR="00AB5C4B">
        <w:tc>
          <w:tcPr>
            <w:tcW w:w="1710" w:type="dxa"/>
          </w:tcPr>
          <w:p w:rsidR="00AB5C4B" w:rsidRPr="00936E84" w:rsidRDefault="00AB5C4B" w:rsidP="00824C29">
            <w:r w:rsidRPr="00936E84">
              <w:t>PH 212</w:t>
            </w:r>
          </w:p>
        </w:tc>
        <w:tc>
          <w:tcPr>
            <w:tcW w:w="6660" w:type="dxa"/>
          </w:tcPr>
          <w:p w:rsidR="00AB5C4B" w:rsidRPr="00936E84" w:rsidRDefault="00AB5C4B" w:rsidP="00824C29">
            <w:r w:rsidRPr="00936E84">
              <w:t>General Physics w/calculus 2</w:t>
            </w:r>
          </w:p>
        </w:tc>
        <w:tc>
          <w:tcPr>
            <w:tcW w:w="2250" w:type="dxa"/>
          </w:tcPr>
          <w:p w:rsidR="00AB5C4B" w:rsidRPr="00936E84" w:rsidRDefault="00AB5C4B" w:rsidP="00824C29">
            <w:r w:rsidRPr="00936E84">
              <w:t>4</w:t>
            </w:r>
          </w:p>
        </w:tc>
      </w:tr>
      <w:tr w:rsidR="00AB5C4B">
        <w:tc>
          <w:tcPr>
            <w:tcW w:w="1710" w:type="dxa"/>
          </w:tcPr>
          <w:p w:rsidR="00AB5C4B" w:rsidRPr="00892F3E" w:rsidRDefault="00900104" w:rsidP="00824C29">
            <w:r>
              <w:t>Social Science</w:t>
            </w:r>
          </w:p>
        </w:tc>
        <w:tc>
          <w:tcPr>
            <w:tcW w:w="6660" w:type="dxa"/>
          </w:tcPr>
          <w:p w:rsidR="00AB5C4B" w:rsidRPr="00892F3E" w:rsidRDefault="00900104" w:rsidP="00824C29">
            <w:r>
              <w:t>Social Science</w:t>
            </w:r>
            <w:r w:rsidR="00AB5C4B">
              <w:t>*</w:t>
            </w:r>
          </w:p>
        </w:tc>
        <w:tc>
          <w:tcPr>
            <w:tcW w:w="2250" w:type="dxa"/>
          </w:tcPr>
          <w:p w:rsidR="00AB5C4B" w:rsidRPr="00892F3E" w:rsidRDefault="00AB5C4B" w:rsidP="00824C29">
            <w:r>
              <w:t>3</w:t>
            </w:r>
          </w:p>
        </w:tc>
      </w:tr>
      <w:tr w:rsidR="00AB5C4B">
        <w:tc>
          <w:tcPr>
            <w:tcW w:w="1710" w:type="dxa"/>
          </w:tcPr>
          <w:p w:rsidR="00AB5C4B" w:rsidRPr="00892F3E" w:rsidRDefault="00900104" w:rsidP="00824C29">
            <w:r>
              <w:t>Social Science</w:t>
            </w:r>
          </w:p>
        </w:tc>
        <w:tc>
          <w:tcPr>
            <w:tcW w:w="6660" w:type="dxa"/>
          </w:tcPr>
          <w:p w:rsidR="00AB5C4B" w:rsidRPr="00892F3E" w:rsidRDefault="00900104" w:rsidP="00824C29">
            <w:r>
              <w:t>Social Science</w:t>
            </w:r>
            <w:r w:rsidR="00AB5C4B">
              <w:t>*</w:t>
            </w:r>
          </w:p>
        </w:tc>
        <w:tc>
          <w:tcPr>
            <w:tcW w:w="2250" w:type="dxa"/>
          </w:tcPr>
          <w:p w:rsidR="00AB5C4B" w:rsidRPr="00892F3E" w:rsidRDefault="00AB5C4B" w:rsidP="00824C29">
            <w:r>
              <w:t>3</w:t>
            </w:r>
          </w:p>
        </w:tc>
      </w:tr>
      <w:tr w:rsidR="00AB5C4B">
        <w:tc>
          <w:tcPr>
            <w:tcW w:w="1710" w:type="dxa"/>
          </w:tcPr>
          <w:p w:rsidR="00AB5C4B" w:rsidRPr="002C5457" w:rsidRDefault="00AB5C4B" w:rsidP="00824C29">
            <w:r w:rsidRPr="002C5457">
              <w:t>PH 213</w:t>
            </w:r>
          </w:p>
        </w:tc>
        <w:tc>
          <w:tcPr>
            <w:tcW w:w="6660" w:type="dxa"/>
          </w:tcPr>
          <w:p w:rsidR="00AB5C4B" w:rsidRPr="002C5457" w:rsidRDefault="00AB5C4B" w:rsidP="00824C29">
            <w:r w:rsidRPr="002C5457">
              <w:t>General Physics w/calculus 3</w:t>
            </w:r>
          </w:p>
        </w:tc>
        <w:tc>
          <w:tcPr>
            <w:tcW w:w="2250" w:type="dxa"/>
          </w:tcPr>
          <w:p w:rsidR="00AB5C4B" w:rsidRPr="002C5457" w:rsidRDefault="00AB5C4B" w:rsidP="00824C29">
            <w:r w:rsidRPr="002C5457">
              <w:t>4</w:t>
            </w:r>
          </w:p>
        </w:tc>
      </w:tr>
      <w:tr w:rsidR="00AB5C4B">
        <w:tc>
          <w:tcPr>
            <w:tcW w:w="1710" w:type="dxa"/>
          </w:tcPr>
          <w:p w:rsidR="00AB5C4B" w:rsidRPr="00936E84" w:rsidRDefault="00AB5C4B" w:rsidP="00824C29">
            <w:r>
              <w:t>CIS 125D</w:t>
            </w:r>
          </w:p>
        </w:tc>
        <w:tc>
          <w:tcPr>
            <w:tcW w:w="6660" w:type="dxa"/>
          </w:tcPr>
          <w:p w:rsidR="00AB5C4B" w:rsidRPr="00936E84" w:rsidRDefault="00AB5C4B" w:rsidP="00824C29">
            <w:r>
              <w:t>Computer Applications – Database (recommended CS elective)</w:t>
            </w:r>
            <w:r w:rsidR="00AE660A">
              <w:t xml:space="preserve"> **</w:t>
            </w:r>
          </w:p>
        </w:tc>
        <w:tc>
          <w:tcPr>
            <w:tcW w:w="2250" w:type="dxa"/>
          </w:tcPr>
          <w:p w:rsidR="00AB5C4B" w:rsidRPr="00936E84" w:rsidRDefault="00AB5C4B" w:rsidP="00824C29">
            <w:r>
              <w:t>3</w:t>
            </w:r>
          </w:p>
        </w:tc>
      </w:tr>
      <w:tr w:rsidR="00AB5C4B">
        <w:tc>
          <w:tcPr>
            <w:tcW w:w="1710" w:type="dxa"/>
          </w:tcPr>
          <w:p w:rsidR="00AB5C4B" w:rsidRPr="00CB63B7" w:rsidRDefault="00AB5C4B" w:rsidP="00824C29">
            <w:r w:rsidRPr="00CB63B7">
              <w:t>CIS 151</w:t>
            </w:r>
            <w:r>
              <w:t>C</w:t>
            </w:r>
          </w:p>
        </w:tc>
        <w:tc>
          <w:tcPr>
            <w:tcW w:w="6660" w:type="dxa"/>
          </w:tcPr>
          <w:p w:rsidR="00AB5C4B" w:rsidRPr="00CB63B7" w:rsidRDefault="00AB5C4B" w:rsidP="00824C29">
            <w:r w:rsidRPr="00CB63B7">
              <w:t>Networking Essentials</w:t>
            </w:r>
            <w:r>
              <w:t xml:space="preserve"> (recommended CS elective)</w:t>
            </w:r>
            <w:r w:rsidR="00AE660A">
              <w:t>**</w:t>
            </w:r>
          </w:p>
        </w:tc>
        <w:tc>
          <w:tcPr>
            <w:tcW w:w="2250" w:type="dxa"/>
          </w:tcPr>
          <w:p w:rsidR="00AB5C4B" w:rsidRPr="00CB63B7" w:rsidRDefault="00AB5C4B" w:rsidP="00824C29">
            <w:r w:rsidRPr="00CB63B7">
              <w:t>4</w:t>
            </w:r>
          </w:p>
        </w:tc>
      </w:tr>
      <w:tr w:rsidR="00AB5C4B">
        <w:tc>
          <w:tcPr>
            <w:tcW w:w="1710" w:type="dxa"/>
          </w:tcPr>
          <w:p w:rsidR="00AB5C4B" w:rsidRPr="002C5457" w:rsidRDefault="00900104" w:rsidP="00824C29">
            <w:r w:rsidRPr="00892F3E">
              <w:t>Arts &amp; Letters</w:t>
            </w:r>
          </w:p>
        </w:tc>
        <w:tc>
          <w:tcPr>
            <w:tcW w:w="6660" w:type="dxa"/>
          </w:tcPr>
          <w:p w:rsidR="00AB5C4B" w:rsidRPr="00892F3E" w:rsidRDefault="00900104" w:rsidP="00824C29">
            <w:r>
              <w:t>Arts &amp; Letters</w:t>
            </w:r>
            <w:r w:rsidR="00AB5C4B" w:rsidRPr="00892F3E">
              <w:t>*</w:t>
            </w:r>
          </w:p>
        </w:tc>
        <w:tc>
          <w:tcPr>
            <w:tcW w:w="2250" w:type="dxa"/>
          </w:tcPr>
          <w:p w:rsidR="00AB5C4B" w:rsidRPr="00892F3E" w:rsidRDefault="00AB5C4B" w:rsidP="00824C29">
            <w:r w:rsidRPr="00892F3E">
              <w:t>3</w:t>
            </w:r>
          </w:p>
        </w:tc>
      </w:tr>
      <w:tr w:rsidR="00AB5C4B">
        <w:tc>
          <w:tcPr>
            <w:tcW w:w="1710" w:type="dxa"/>
          </w:tcPr>
          <w:p w:rsidR="00AB5C4B" w:rsidRPr="002C5457" w:rsidRDefault="00AB5C4B" w:rsidP="00824C29"/>
        </w:tc>
        <w:tc>
          <w:tcPr>
            <w:tcW w:w="6660" w:type="dxa"/>
          </w:tcPr>
          <w:p w:rsidR="00AB5C4B" w:rsidRPr="002C5457" w:rsidRDefault="00AB5C4B" w:rsidP="00824C29"/>
        </w:tc>
        <w:tc>
          <w:tcPr>
            <w:tcW w:w="2250" w:type="dxa"/>
          </w:tcPr>
          <w:p w:rsidR="00AB5C4B" w:rsidRPr="002C5457" w:rsidRDefault="00AB5C4B" w:rsidP="00824C29"/>
        </w:tc>
      </w:tr>
      <w:tr w:rsidR="00AB5C4B">
        <w:tc>
          <w:tcPr>
            <w:tcW w:w="1710" w:type="dxa"/>
          </w:tcPr>
          <w:p w:rsidR="00AB5C4B" w:rsidRDefault="00AB5C4B"/>
        </w:tc>
        <w:tc>
          <w:tcPr>
            <w:tcW w:w="6660" w:type="dxa"/>
          </w:tcPr>
          <w:p w:rsidR="00AB5C4B" w:rsidRPr="00F70811" w:rsidRDefault="00AB5C4B" w:rsidP="00824C29">
            <w:pPr>
              <w:jc w:val="right"/>
            </w:pPr>
          </w:p>
          <w:p w:rsidR="00AB5C4B" w:rsidRPr="00F70811" w:rsidRDefault="00AB5C4B" w:rsidP="00824C29">
            <w:r w:rsidRPr="00F70811">
              <w:t xml:space="preserve">Total </w:t>
            </w:r>
            <w:r w:rsidR="00AE660A">
              <w:t>minimum credits for graduation</w:t>
            </w:r>
          </w:p>
        </w:tc>
        <w:tc>
          <w:tcPr>
            <w:tcW w:w="2250" w:type="dxa"/>
          </w:tcPr>
          <w:p w:rsidR="00AB5C4B" w:rsidRPr="00F70811" w:rsidRDefault="00AB5C4B" w:rsidP="00824C29"/>
          <w:p w:rsidR="00AB5C4B" w:rsidRPr="00F70811" w:rsidRDefault="00AB5C4B" w:rsidP="00824C29">
            <w:r>
              <w:t>91</w:t>
            </w:r>
          </w:p>
          <w:p w:rsidR="00AB5C4B" w:rsidRPr="00F70811" w:rsidRDefault="00AB5C4B" w:rsidP="00824C29"/>
        </w:tc>
      </w:tr>
      <w:tr w:rsidR="00AB5C4B">
        <w:tc>
          <w:tcPr>
            <w:tcW w:w="1710" w:type="dxa"/>
          </w:tcPr>
          <w:p w:rsidR="00AB5C4B" w:rsidRDefault="00AB5C4B"/>
        </w:tc>
        <w:tc>
          <w:tcPr>
            <w:tcW w:w="6660" w:type="dxa"/>
          </w:tcPr>
          <w:p w:rsidR="00AB5C4B" w:rsidRDefault="00AE660A" w:rsidP="00AE660A">
            <w:r>
              <w:t>*</w:t>
            </w:r>
            <w:r w:rsidR="00AB5C4B">
              <w:t>Please refer to the UCC college catalog for approved electives</w:t>
            </w:r>
          </w:p>
        </w:tc>
        <w:tc>
          <w:tcPr>
            <w:tcW w:w="2250" w:type="dxa"/>
          </w:tcPr>
          <w:p w:rsidR="00AB5C4B" w:rsidRDefault="00AB5C4B"/>
        </w:tc>
      </w:tr>
      <w:tr w:rsidR="00AB5C4B">
        <w:tc>
          <w:tcPr>
            <w:tcW w:w="1710" w:type="dxa"/>
          </w:tcPr>
          <w:p w:rsidR="00AB5C4B" w:rsidRDefault="00AB5C4B"/>
        </w:tc>
        <w:tc>
          <w:tcPr>
            <w:tcW w:w="6660" w:type="dxa"/>
          </w:tcPr>
          <w:p w:rsidR="00AB5C4B" w:rsidRDefault="00AE660A" w:rsidP="00AE660A">
            <w:r>
              <w:t>** Please refer to the UCC college catalog for approved CS electives</w:t>
            </w:r>
          </w:p>
        </w:tc>
        <w:tc>
          <w:tcPr>
            <w:tcW w:w="2250" w:type="dxa"/>
          </w:tcPr>
          <w:p w:rsidR="00AB5C4B" w:rsidRDefault="00AB5C4B"/>
        </w:tc>
      </w:tr>
      <w:tr w:rsidR="00AB5C4B">
        <w:tc>
          <w:tcPr>
            <w:tcW w:w="1710" w:type="dxa"/>
          </w:tcPr>
          <w:p w:rsidR="00AB5C4B" w:rsidRDefault="00AB5C4B"/>
        </w:tc>
        <w:tc>
          <w:tcPr>
            <w:tcW w:w="6660" w:type="dxa"/>
          </w:tcPr>
          <w:p w:rsidR="00AB5C4B" w:rsidRDefault="00900104" w:rsidP="00900104">
            <w:r>
              <w:rPr>
                <w:vertAlign w:val="superscript"/>
              </w:rPr>
              <w:t>++</w:t>
            </w:r>
            <w:r>
              <w:t xml:space="preserve"> </w:t>
            </w:r>
            <w:r w:rsidRPr="00900104">
              <w:t xml:space="preserve">This course is not an additional course. At least one of the Discipline Studies courses </w:t>
            </w:r>
            <w:r w:rsidR="00FD1618">
              <w:t xml:space="preserve">listed </w:t>
            </w:r>
            <w:r w:rsidRPr="00900104">
              <w:t>above must be designated as meeting the criteria for Cultural Literacy.</w:t>
            </w:r>
            <w:bookmarkStart w:id="0" w:name="_GoBack"/>
            <w:bookmarkEnd w:id="0"/>
          </w:p>
        </w:tc>
        <w:tc>
          <w:tcPr>
            <w:tcW w:w="2250" w:type="dxa"/>
          </w:tcPr>
          <w:p w:rsidR="00AB5C4B" w:rsidRDefault="00AB5C4B"/>
        </w:tc>
      </w:tr>
      <w:tr w:rsidR="00AB5C4B">
        <w:tc>
          <w:tcPr>
            <w:tcW w:w="1710" w:type="dxa"/>
          </w:tcPr>
          <w:p w:rsidR="00AB5C4B" w:rsidRDefault="00AB5C4B" w:rsidP="00900104"/>
        </w:tc>
        <w:tc>
          <w:tcPr>
            <w:tcW w:w="6660" w:type="dxa"/>
          </w:tcPr>
          <w:p w:rsidR="00AB5C4B" w:rsidRDefault="00AB5C4B" w:rsidP="00900104"/>
        </w:tc>
        <w:tc>
          <w:tcPr>
            <w:tcW w:w="2250" w:type="dxa"/>
          </w:tcPr>
          <w:p w:rsidR="00AB5C4B" w:rsidRDefault="00AB5C4B" w:rsidP="00900104"/>
        </w:tc>
      </w:tr>
      <w:tr w:rsidR="00AB5C4B">
        <w:tc>
          <w:tcPr>
            <w:tcW w:w="1710" w:type="dxa"/>
          </w:tcPr>
          <w:p w:rsidR="00AB5C4B" w:rsidRDefault="00AB5C4B" w:rsidP="00900104"/>
        </w:tc>
        <w:tc>
          <w:tcPr>
            <w:tcW w:w="6660" w:type="dxa"/>
          </w:tcPr>
          <w:p w:rsidR="00AB5C4B" w:rsidRDefault="00AB5C4B" w:rsidP="00900104"/>
        </w:tc>
        <w:tc>
          <w:tcPr>
            <w:tcW w:w="2250" w:type="dxa"/>
          </w:tcPr>
          <w:p w:rsidR="00AB5C4B" w:rsidRDefault="00AB5C4B" w:rsidP="00900104"/>
        </w:tc>
      </w:tr>
      <w:tr w:rsidR="00AB5C4B">
        <w:tc>
          <w:tcPr>
            <w:tcW w:w="1710" w:type="dxa"/>
          </w:tcPr>
          <w:p w:rsidR="00AB5C4B" w:rsidRDefault="00AB5C4B" w:rsidP="00900104"/>
        </w:tc>
        <w:tc>
          <w:tcPr>
            <w:tcW w:w="6660" w:type="dxa"/>
          </w:tcPr>
          <w:p w:rsidR="00AB5C4B" w:rsidRDefault="00AB5C4B" w:rsidP="00900104"/>
        </w:tc>
        <w:tc>
          <w:tcPr>
            <w:tcW w:w="2250" w:type="dxa"/>
          </w:tcPr>
          <w:p w:rsidR="00AB5C4B" w:rsidRDefault="00AB5C4B" w:rsidP="00900104"/>
        </w:tc>
      </w:tr>
      <w:tr w:rsidR="00AB5C4B">
        <w:tc>
          <w:tcPr>
            <w:tcW w:w="1710" w:type="dxa"/>
          </w:tcPr>
          <w:p w:rsidR="00AB5C4B" w:rsidRDefault="00AB5C4B" w:rsidP="00900104"/>
        </w:tc>
        <w:tc>
          <w:tcPr>
            <w:tcW w:w="6660" w:type="dxa"/>
          </w:tcPr>
          <w:p w:rsidR="00AB5C4B" w:rsidRDefault="00AB5C4B" w:rsidP="00900104"/>
        </w:tc>
        <w:tc>
          <w:tcPr>
            <w:tcW w:w="2250" w:type="dxa"/>
          </w:tcPr>
          <w:p w:rsidR="00AB5C4B" w:rsidRDefault="00AB5C4B" w:rsidP="00900104"/>
        </w:tc>
      </w:tr>
      <w:tr w:rsidR="00AB5C4B">
        <w:tc>
          <w:tcPr>
            <w:tcW w:w="1710" w:type="dxa"/>
          </w:tcPr>
          <w:p w:rsidR="00AB5C4B" w:rsidRDefault="00AB5C4B" w:rsidP="00900104"/>
        </w:tc>
        <w:tc>
          <w:tcPr>
            <w:tcW w:w="6660" w:type="dxa"/>
          </w:tcPr>
          <w:p w:rsidR="00AB5C4B" w:rsidRDefault="00AB5C4B" w:rsidP="00900104"/>
        </w:tc>
        <w:tc>
          <w:tcPr>
            <w:tcW w:w="2250" w:type="dxa"/>
          </w:tcPr>
          <w:p w:rsidR="00AB5C4B" w:rsidRDefault="00AB5C4B" w:rsidP="00900104"/>
        </w:tc>
      </w:tr>
    </w:tbl>
    <w:p w:rsidR="0017269D" w:rsidRDefault="0017269D">
      <w:pPr>
        <w:spacing w:after="0" w:line="240" w:lineRule="auto"/>
      </w:pPr>
    </w:p>
    <w:p w:rsidR="0017269D" w:rsidRDefault="0017269D">
      <w:pPr>
        <w:spacing w:after="0" w:line="240" w:lineRule="auto"/>
      </w:pPr>
    </w:p>
    <w:p w:rsidR="0017269D" w:rsidRDefault="0017269D">
      <w:pPr>
        <w:spacing w:after="0" w:line="240" w:lineRule="auto"/>
      </w:pPr>
    </w:p>
    <w:p w:rsidR="0017269D" w:rsidRDefault="00C10D77">
      <w:pPr>
        <w:spacing w:after="0" w:line="240" w:lineRule="auto"/>
      </w:pPr>
      <w:r>
        <w:rPr>
          <w:b/>
        </w:rPr>
        <w:t>Additional Process Items</w:t>
      </w:r>
    </w:p>
    <w:p w:rsidR="0017269D" w:rsidRDefault="00C10D77">
      <w:r>
        <w:rPr>
          <w:i/>
        </w:rPr>
        <w:t xml:space="preserve">Please check all of the additional forms and documents you have completed and submitted to Curriculum Committee.  Links to fill-able versions of these forms can be found at </w:t>
      </w:r>
      <w:hyperlink r:id="rId10">
        <w:r>
          <w:rPr>
            <w:i/>
            <w:color w:val="0000FF"/>
            <w:u w:val="single"/>
          </w:rPr>
          <w:t>http://umpqua.edu/resources-and-services/faculty-and-staff/committees-taskforces</w:t>
        </w:r>
      </w:hyperlink>
      <w:r>
        <w:rPr>
          <w:i/>
        </w:rPr>
        <w:t>.</w:t>
      </w:r>
    </w:p>
    <w:p w:rsidR="0017269D" w:rsidRDefault="00707224">
      <w:pPr>
        <w:spacing w:after="0" w:line="240" w:lineRule="auto"/>
      </w:pPr>
      <w:r w:rsidRPr="00707224">
        <w:rPr>
          <w:u w:val="single"/>
        </w:rPr>
        <w:t xml:space="preserve">X </w:t>
      </w:r>
      <w:r>
        <w:t xml:space="preserve"> </w:t>
      </w:r>
      <w:r w:rsidR="00C10D77">
        <w:rPr>
          <w:b/>
        </w:rPr>
        <w:t>Required: Labor Market Information (LMI) Form (not needed for Career Pathway Certificate)</w:t>
      </w:r>
    </w:p>
    <w:p w:rsidR="0017269D" w:rsidRDefault="00707224">
      <w:pPr>
        <w:spacing w:after="0" w:line="240" w:lineRule="auto"/>
      </w:pPr>
      <w:r w:rsidRPr="00707224">
        <w:rPr>
          <w:u w:val="single"/>
        </w:rPr>
        <w:t xml:space="preserve">X </w:t>
      </w:r>
      <w:r w:rsidRPr="00707224">
        <w:t xml:space="preserve"> </w:t>
      </w:r>
      <w:r w:rsidR="00C10D77">
        <w:rPr>
          <w:b/>
        </w:rPr>
        <w:t>Required: Course Outlines for all courses</w:t>
      </w:r>
    </w:p>
    <w:p w:rsidR="0017269D" w:rsidRDefault="00C10D77">
      <w:pPr>
        <w:spacing w:after="0" w:line="240" w:lineRule="auto"/>
      </w:pPr>
      <w:r>
        <w:t>_</w:t>
      </w:r>
      <w:r w:rsidR="00707224">
        <w:t xml:space="preserve"> </w:t>
      </w:r>
      <w:r>
        <w:rPr>
          <w:b/>
        </w:rPr>
        <w:t>Specialized Form: Advisory Committee</w:t>
      </w:r>
    </w:p>
    <w:p w:rsidR="0017269D" w:rsidRDefault="00707224">
      <w:pPr>
        <w:spacing w:after="0" w:line="240" w:lineRule="auto"/>
        <w:rPr>
          <w:b/>
        </w:rPr>
      </w:pPr>
      <w:bookmarkStart w:id="1" w:name="h.gjdgxs" w:colFirst="0" w:colLast="0"/>
      <w:bookmarkEnd w:id="1"/>
      <w:r>
        <w:t xml:space="preserve">_ </w:t>
      </w:r>
      <w:r w:rsidR="00C10D77">
        <w:rPr>
          <w:b/>
        </w:rPr>
        <w:t xml:space="preserve">Specialized Form: Start </w:t>
      </w:r>
      <w:proofErr w:type="gramStart"/>
      <w:r w:rsidR="00C10D77">
        <w:rPr>
          <w:b/>
        </w:rPr>
        <w:t>Up</w:t>
      </w:r>
      <w:proofErr w:type="gramEnd"/>
      <w:r w:rsidR="00C10D77">
        <w:rPr>
          <w:b/>
        </w:rPr>
        <w:t xml:space="preserve"> Budget</w:t>
      </w:r>
    </w:p>
    <w:p w:rsidR="00893849" w:rsidRDefault="00893849">
      <w:pPr>
        <w:spacing w:after="0" w:line="240" w:lineRule="auto"/>
        <w:rPr>
          <w:b/>
        </w:rPr>
      </w:pPr>
    </w:p>
    <w:p w:rsidR="00893849" w:rsidRDefault="00893849">
      <w:pPr>
        <w:spacing w:after="0" w:line="240" w:lineRule="auto"/>
        <w:rPr>
          <w:b/>
        </w:rPr>
      </w:pPr>
      <w:r>
        <w:rPr>
          <w:b/>
        </w:rPr>
        <w:t>Link to edit the New Program Form I submitted on 10/10/2014 @ 10:20 AM:</w:t>
      </w:r>
    </w:p>
    <w:p w:rsidR="00893849" w:rsidRDefault="00586485">
      <w:pPr>
        <w:spacing w:after="0" w:line="240" w:lineRule="auto"/>
      </w:pPr>
      <w:hyperlink r:id="rId11" w:history="1">
        <w:r w:rsidR="00893849" w:rsidRPr="00290B66">
          <w:rPr>
            <w:rStyle w:val="Hyperlink"/>
          </w:rPr>
          <w:t>https://docs.google.com/forms/d/1d64mTsPuy_hrEmR5uZLtTeA7Xra_oKbMGXLerDgZ0Zw/viewform?usp=form_confirm&amp;edit2=2_ABaOnucMlZTI7KnYKt_lAOsKTi5VIeVm23uirNj3hPAxJ-zxplbFpBDAhrw7uA</w:t>
        </w:r>
      </w:hyperlink>
      <w:r w:rsidR="00893849">
        <w:t xml:space="preserve"> </w:t>
      </w:r>
    </w:p>
    <w:p w:rsidR="000F1B61" w:rsidRDefault="000F1B61">
      <w:pPr>
        <w:spacing w:after="0" w:line="240" w:lineRule="auto"/>
      </w:pPr>
    </w:p>
    <w:p w:rsidR="000F1B61" w:rsidRPr="000F1B61" w:rsidRDefault="000F1B61">
      <w:pPr>
        <w:spacing w:after="0" w:line="240" w:lineRule="auto"/>
        <w:rPr>
          <w:b/>
        </w:rPr>
      </w:pPr>
      <w:r w:rsidRPr="000F1B61">
        <w:rPr>
          <w:b/>
        </w:rPr>
        <w:t>Resubmit URL for 10/24/14 submission:</w:t>
      </w:r>
    </w:p>
    <w:p w:rsidR="000F1B61" w:rsidRDefault="00586485">
      <w:pPr>
        <w:spacing w:after="0" w:line="240" w:lineRule="auto"/>
      </w:pPr>
      <w:hyperlink r:id="rId12" w:history="1">
        <w:r w:rsidR="000F1B61" w:rsidRPr="0085154C">
          <w:rPr>
            <w:rStyle w:val="Hyperlink"/>
          </w:rPr>
          <w:t>https://docs.google.com/forms/d/1d64mTsPuy_hrEmR5uZLtTeA7Xra_oKbMGXLerDgZ0Zw/formResponse?edit2=2_ABaOnucMlZTI7KnYKt_lAOsKTi5VIeVm23uirNj3hPAxJ-zxplbFpBDAhrw7uA</w:t>
        </w:r>
      </w:hyperlink>
      <w:r w:rsidR="000F1B61">
        <w:t xml:space="preserve"> </w:t>
      </w:r>
    </w:p>
    <w:p w:rsidR="00306BC0" w:rsidRDefault="00306BC0">
      <w:pPr>
        <w:spacing w:after="0" w:line="240" w:lineRule="auto"/>
      </w:pPr>
    </w:p>
    <w:p w:rsidR="00306BC0" w:rsidRPr="00306BC0" w:rsidRDefault="00306BC0">
      <w:pPr>
        <w:spacing w:after="0" w:line="240" w:lineRule="auto"/>
        <w:rPr>
          <w:b/>
        </w:rPr>
      </w:pPr>
      <w:r w:rsidRPr="00306BC0">
        <w:rPr>
          <w:b/>
        </w:rPr>
        <w:t>Resubmit URL for 10/27/14 submission to add MTH 231 to list of electives:</w:t>
      </w:r>
    </w:p>
    <w:p w:rsidR="00306BC0" w:rsidRDefault="00586485">
      <w:pPr>
        <w:spacing w:after="0" w:line="240" w:lineRule="auto"/>
      </w:pPr>
      <w:hyperlink r:id="rId13" w:history="1">
        <w:r w:rsidR="00306BC0" w:rsidRPr="00EA6F01">
          <w:rPr>
            <w:rStyle w:val="Hyperlink"/>
          </w:rPr>
          <w:t>https://docs.google.com/forms/d/1d64mTsPuy_hrEmR5uZLtTeA7Xra_oKbMGXLerDgZ0Zw/formResponse?edit2=2_ABaOnucMlZTI7KnYKt_lAOsKTi5VIeVm23uirNj3hPAxJ-zxplbFpBDAhrw7uA</w:t>
        </w:r>
      </w:hyperlink>
      <w:r w:rsidR="00306BC0">
        <w:t xml:space="preserve"> </w:t>
      </w:r>
    </w:p>
    <w:p w:rsidR="000D5B63" w:rsidRDefault="000D5B63">
      <w:pPr>
        <w:spacing w:after="0" w:line="240" w:lineRule="auto"/>
      </w:pPr>
    </w:p>
    <w:p w:rsidR="000D5B63" w:rsidRDefault="000D5B63">
      <w:pPr>
        <w:spacing w:after="0" w:line="240" w:lineRule="auto"/>
      </w:pPr>
    </w:p>
    <w:p w:rsidR="000D5B63" w:rsidRDefault="000D5B63">
      <w:pPr>
        <w:spacing w:after="0" w:line="240" w:lineRule="auto"/>
      </w:pPr>
      <w:r>
        <w:rPr>
          <w:b/>
        </w:rPr>
        <w:t>Resubmit URL for 10/28/14 submission to add more PE elective credits</w:t>
      </w:r>
      <w:r w:rsidRPr="00306BC0">
        <w:rPr>
          <w:b/>
        </w:rPr>
        <w:t xml:space="preserve"> to list of electives:</w:t>
      </w:r>
    </w:p>
    <w:p w:rsidR="000D5B63" w:rsidRDefault="00586485">
      <w:pPr>
        <w:spacing w:after="0" w:line="240" w:lineRule="auto"/>
      </w:pPr>
      <w:hyperlink r:id="rId14" w:history="1">
        <w:r w:rsidR="000D5B63" w:rsidRPr="003142B1">
          <w:rPr>
            <w:rStyle w:val="Hyperlink"/>
          </w:rPr>
          <w:t>https://docs.google.com/forms/d/1d64mTsPuy_hrEmR5uZLtTeA7Xra_oKbMGXLerDgZ0Zw/formResponse?edit2=2_ABaOnucMlZTI7KnYKt_lAOsKTi5VIeVm23uirNj3hPAxJ-zxplbFpBDAhrw7uA</w:t>
        </w:r>
      </w:hyperlink>
      <w:r w:rsidR="000D5B63">
        <w:t xml:space="preserve"> </w:t>
      </w:r>
    </w:p>
    <w:p w:rsidR="001D6915" w:rsidRDefault="001D6915">
      <w:pPr>
        <w:spacing w:after="0" w:line="240" w:lineRule="auto"/>
      </w:pPr>
    </w:p>
    <w:p w:rsidR="001D6915" w:rsidRDefault="001D6915">
      <w:pPr>
        <w:spacing w:after="0" w:line="240" w:lineRule="auto"/>
      </w:pPr>
      <w:r>
        <w:rPr>
          <w:b/>
        </w:rPr>
        <w:t>Resubmit URL for 10/29/14 submission to add GPA and course grade requirements</w:t>
      </w:r>
      <w:r w:rsidRPr="00306BC0">
        <w:rPr>
          <w:b/>
        </w:rPr>
        <w:t>:</w:t>
      </w:r>
    </w:p>
    <w:p w:rsidR="001D6915" w:rsidRDefault="00586485">
      <w:pPr>
        <w:spacing w:after="0" w:line="240" w:lineRule="auto"/>
      </w:pPr>
      <w:hyperlink r:id="rId15" w:history="1">
        <w:r w:rsidR="001D6915" w:rsidRPr="008138AF">
          <w:rPr>
            <w:rStyle w:val="Hyperlink"/>
          </w:rPr>
          <w:t>https://docs.google.com/forms/d/1d64mTsPuy_hrEmR5uZLtTeA7Xra_oKbMGXLerDgZ0Zw/formResponse?edit2=2_ABaOnucMlZTI7KnYKt_lAOsKTi5VIeVm23uirNj3hPAxJ-zxplbFpBDAhrw7uA</w:t>
        </w:r>
      </w:hyperlink>
      <w:r w:rsidR="001D6915">
        <w:t xml:space="preserve"> </w:t>
      </w:r>
    </w:p>
    <w:p w:rsidR="001D6915" w:rsidRDefault="001D6915">
      <w:pPr>
        <w:spacing w:after="0" w:line="240" w:lineRule="auto"/>
      </w:pPr>
    </w:p>
    <w:p w:rsidR="001D6915" w:rsidRDefault="00EA090C">
      <w:pPr>
        <w:spacing w:after="0" w:line="240" w:lineRule="auto"/>
        <w:rPr>
          <w:b/>
        </w:rPr>
      </w:pPr>
      <w:r>
        <w:rPr>
          <w:b/>
        </w:rPr>
        <w:t>Resubmit URL for 11/05/14 submission to change degree name and amend minimum credits to 91:</w:t>
      </w:r>
    </w:p>
    <w:p w:rsidR="00EA090C" w:rsidRDefault="00586485">
      <w:pPr>
        <w:spacing w:after="0" w:line="240" w:lineRule="auto"/>
      </w:pPr>
      <w:hyperlink r:id="rId16" w:history="1">
        <w:r w:rsidR="00EA090C" w:rsidRPr="00025BD4">
          <w:rPr>
            <w:rStyle w:val="Hyperlink"/>
          </w:rPr>
          <w:t>https://docs.google.com/forms/d/1d64mTsPuy_hrEmR5uZLtTeA7Xra_oKbMGXLerDgZ0Zw/formResponse?edit2=2_ABaOnucMlZTI7KnYKt_lAOsKTi5VIeVm23uirNj3hPAxJ-zxplbFpBDAhrw7uA</w:t>
        </w:r>
      </w:hyperlink>
    </w:p>
    <w:p w:rsidR="00EA090C" w:rsidRDefault="00EA090C">
      <w:pPr>
        <w:spacing w:after="0" w:line="240" w:lineRule="auto"/>
      </w:pPr>
    </w:p>
    <w:p w:rsidR="00EA090C" w:rsidRDefault="00EA090C">
      <w:pPr>
        <w:spacing w:after="0" w:line="240" w:lineRule="auto"/>
      </w:pPr>
    </w:p>
    <w:p w:rsidR="00EA090C" w:rsidRDefault="00EA090C">
      <w:pPr>
        <w:spacing w:after="0" w:line="240" w:lineRule="auto"/>
      </w:pPr>
    </w:p>
    <w:sectPr w:rsidR="00EA090C">
      <w:headerReference w:type="default" r:id="rId17"/>
      <w:footerReference w:type="default" r:id="rId1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485" w:rsidRDefault="00586485">
      <w:pPr>
        <w:spacing w:after="0" w:line="240" w:lineRule="auto"/>
      </w:pPr>
      <w:r>
        <w:separator/>
      </w:r>
    </w:p>
  </w:endnote>
  <w:endnote w:type="continuationSeparator" w:id="0">
    <w:p w:rsidR="00586485" w:rsidRDefault="00586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69D" w:rsidRDefault="00C10D77">
    <w:pPr>
      <w:tabs>
        <w:tab w:val="center" w:pos="4680"/>
        <w:tab w:val="right" w:pos="9360"/>
      </w:tabs>
      <w:spacing w:after="0" w:line="240" w:lineRule="auto"/>
    </w:pPr>
    <w:r>
      <w:rPr>
        <w:rFonts w:ascii="Cambria" w:eastAsia="Cambria" w:hAnsi="Cambria" w:cs="Cambria"/>
      </w:rPr>
      <w:t xml:space="preserve">UCC New Program Approval – v1.0, 9/26/14Page </w:t>
    </w:r>
    <w:r>
      <w:fldChar w:fldCharType="begin"/>
    </w:r>
    <w:r>
      <w:instrText>PAGE</w:instrText>
    </w:r>
    <w:r>
      <w:fldChar w:fldCharType="separate"/>
    </w:r>
    <w:r w:rsidR="00FD1618">
      <w:rPr>
        <w:noProof/>
      </w:rPr>
      <w:t>4</w:t>
    </w:r>
    <w:r>
      <w:fldChar w:fldCharType="end"/>
    </w:r>
  </w:p>
  <w:p w:rsidR="0017269D" w:rsidRDefault="0017269D">
    <w:pPr>
      <w:tabs>
        <w:tab w:val="center" w:pos="4680"/>
        <w:tab w:val="right" w:pos="9360"/>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485" w:rsidRDefault="00586485">
      <w:pPr>
        <w:spacing w:after="0" w:line="240" w:lineRule="auto"/>
      </w:pPr>
      <w:r>
        <w:separator/>
      </w:r>
    </w:p>
  </w:footnote>
  <w:footnote w:type="continuationSeparator" w:id="0">
    <w:p w:rsidR="00586485" w:rsidRDefault="005864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69D" w:rsidRDefault="00C10D77">
    <w:pPr>
      <w:tabs>
        <w:tab w:val="center" w:pos="4680"/>
        <w:tab w:val="right" w:pos="9360"/>
      </w:tabs>
      <w:spacing w:after="0" w:line="240" w:lineRule="auto"/>
      <w:jc w:val="center"/>
    </w:pPr>
    <w:r>
      <w:rPr>
        <w:rFonts w:ascii="Cambria" w:eastAsia="Cambria" w:hAnsi="Cambria" w:cs="Cambria"/>
        <w:sz w:val="40"/>
      </w:rPr>
      <w:t>UCC New Program Approval</w:t>
    </w:r>
  </w:p>
  <w:p w:rsidR="0017269D" w:rsidRDefault="0017269D">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740B"/>
    <w:multiLevelType w:val="multilevel"/>
    <w:tmpl w:val="1A5C9480"/>
    <w:lvl w:ilvl="0">
      <w:start w:val="1"/>
      <w:numFmt w:val="bullet"/>
      <w:lvlText w:val="●"/>
      <w:lvlJc w:val="left"/>
      <w:pPr>
        <w:ind w:left="361" w:firstLine="360"/>
      </w:pPr>
      <w:rPr>
        <w:u w:val="none"/>
      </w:rPr>
    </w:lvl>
    <w:lvl w:ilvl="1">
      <w:start w:val="1"/>
      <w:numFmt w:val="bullet"/>
      <w:lvlText w:val="○"/>
      <w:lvlJc w:val="left"/>
      <w:pPr>
        <w:ind w:left="1081" w:firstLine="1080"/>
      </w:pPr>
      <w:rPr>
        <w:u w:val="none"/>
      </w:rPr>
    </w:lvl>
    <w:lvl w:ilvl="2">
      <w:start w:val="1"/>
      <w:numFmt w:val="bullet"/>
      <w:lvlText w:val="■"/>
      <w:lvlJc w:val="left"/>
      <w:pPr>
        <w:ind w:left="1801" w:firstLine="1800"/>
      </w:pPr>
      <w:rPr>
        <w:u w:val="none"/>
      </w:rPr>
    </w:lvl>
    <w:lvl w:ilvl="3">
      <w:start w:val="1"/>
      <w:numFmt w:val="bullet"/>
      <w:lvlText w:val="●"/>
      <w:lvlJc w:val="left"/>
      <w:pPr>
        <w:ind w:left="2521" w:firstLine="2520"/>
      </w:pPr>
      <w:rPr>
        <w:u w:val="none"/>
      </w:rPr>
    </w:lvl>
    <w:lvl w:ilvl="4">
      <w:start w:val="1"/>
      <w:numFmt w:val="bullet"/>
      <w:lvlText w:val="○"/>
      <w:lvlJc w:val="left"/>
      <w:pPr>
        <w:ind w:left="3241" w:firstLine="3240"/>
      </w:pPr>
      <w:rPr>
        <w:u w:val="none"/>
      </w:rPr>
    </w:lvl>
    <w:lvl w:ilvl="5">
      <w:start w:val="1"/>
      <w:numFmt w:val="bullet"/>
      <w:lvlText w:val="■"/>
      <w:lvlJc w:val="left"/>
      <w:pPr>
        <w:ind w:left="3961" w:firstLine="3960"/>
      </w:pPr>
      <w:rPr>
        <w:u w:val="none"/>
      </w:rPr>
    </w:lvl>
    <w:lvl w:ilvl="6">
      <w:start w:val="1"/>
      <w:numFmt w:val="bullet"/>
      <w:lvlText w:val="●"/>
      <w:lvlJc w:val="left"/>
      <w:pPr>
        <w:ind w:left="4681" w:firstLine="4680"/>
      </w:pPr>
      <w:rPr>
        <w:u w:val="none"/>
      </w:rPr>
    </w:lvl>
    <w:lvl w:ilvl="7">
      <w:start w:val="1"/>
      <w:numFmt w:val="bullet"/>
      <w:lvlText w:val="○"/>
      <w:lvlJc w:val="left"/>
      <w:pPr>
        <w:ind w:left="5401" w:firstLine="5400"/>
      </w:pPr>
      <w:rPr>
        <w:u w:val="none"/>
      </w:rPr>
    </w:lvl>
    <w:lvl w:ilvl="8">
      <w:start w:val="1"/>
      <w:numFmt w:val="bullet"/>
      <w:lvlText w:val="■"/>
      <w:lvlJc w:val="left"/>
      <w:pPr>
        <w:ind w:left="6121" w:firstLine="6120"/>
      </w:pPr>
      <w:rPr>
        <w:u w:val="none"/>
      </w:rPr>
    </w:lvl>
  </w:abstractNum>
  <w:abstractNum w:abstractNumId="1">
    <w:nsid w:val="229C647D"/>
    <w:multiLevelType w:val="hybridMultilevel"/>
    <w:tmpl w:val="9AF67A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7370ED5"/>
    <w:multiLevelType w:val="hybridMultilevel"/>
    <w:tmpl w:val="E724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7269D"/>
    <w:rsid w:val="00026C57"/>
    <w:rsid w:val="000901CC"/>
    <w:rsid w:val="000C7B77"/>
    <w:rsid w:val="000D5B63"/>
    <w:rsid w:val="000F1B61"/>
    <w:rsid w:val="0010254E"/>
    <w:rsid w:val="00106F60"/>
    <w:rsid w:val="00124748"/>
    <w:rsid w:val="0017269D"/>
    <w:rsid w:val="00191CA5"/>
    <w:rsid w:val="001D6915"/>
    <w:rsid w:val="002B4530"/>
    <w:rsid w:val="00306BC0"/>
    <w:rsid w:val="00421BBA"/>
    <w:rsid w:val="00425BE8"/>
    <w:rsid w:val="005548C9"/>
    <w:rsid w:val="00586485"/>
    <w:rsid w:val="006C67A7"/>
    <w:rsid w:val="006D515C"/>
    <w:rsid w:val="00707224"/>
    <w:rsid w:val="0070751F"/>
    <w:rsid w:val="00760A4D"/>
    <w:rsid w:val="00893849"/>
    <w:rsid w:val="008D38BE"/>
    <w:rsid w:val="00900104"/>
    <w:rsid w:val="0098005F"/>
    <w:rsid w:val="00A23FFD"/>
    <w:rsid w:val="00A62C38"/>
    <w:rsid w:val="00A71DA8"/>
    <w:rsid w:val="00A935CA"/>
    <w:rsid w:val="00AB5C4B"/>
    <w:rsid w:val="00AE660A"/>
    <w:rsid w:val="00B06BD5"/>
    <w:rsid w:val="00B545E0"/>
    <w:rsid w:val="00B74046"/>
    <w:rsid w:val="00BF1005"/>
    <w:rsid w:val="00C10D77"/>
    <w:rsid w:val="00C97DC2"/>
    <w:rsid w:val="00CD4C04"/>
    <w:rsid w:val="00E47127"/>
    <w:rsid w:val="00E55A0B"/>
    <w:rsid w:val="00EA090C"/>
    <w:rsid w:val="00EA5958"/>
    <w:rsid w:val="00F11254"/>
    <w:rsid w:val="00F70811"/>
    <w:rsid w:val="00FD1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100" w:after="100" w:line="240" w:lineRule="auto"/>
      <w:outlineLvl w:val="1"/>
    </w:pPr>
    <w:rPr>
      <w:rFonts w:ascii="Times New Roman" w:eastAsia="Times New Roman" w:hAnsi="Times New Roman" w:cs="Times New Roman"/>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00"/>
    </w:pPr>
    <w:rPr>
      <w:color w:val="17365D"/>
      <w:sz w:val="52"/>
    </w:rPr>
  </w:style>
  <w:style w:type="paragraph" w:styleId="Subtitle">
    <w:name w:val="Subtitle"/>
    <w:basedOn w:val="Normal"/>
    <w:next w:val="Normal"/>
    <w:pPr>
      <w:keepNext/>
      <w:keepLines/>
    </w:pPr>
    <w:rPr>
      <w:i/>
      <w:color w:val="4F81BD"/>
      <w:sz w:val="24"/>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ListParagraph">
    <w:name w:val="List Paragraph"/>
    <w:basedOn w:val="Normal"/>
    <w:uiPriority w:val="34"/>
    <w:qFormat/>
    <w:rsid w:val="00A23FFD"/>
    <w:pPr>
      <w:ind w:left="720"/>
      <w:contextualSpacing/>
    </w:pPr>
  </w:style>
  <w:style w:type="character" w:styleId="Hyperlink">
    <w:name w:val="Hyperlink"/>
    <w:basedOn w:val="DefaultParagraphFont"/>
    <w:uiPriority w:val="99"/>
    <w:unhideWhenUsed/>
    <w:rsid w:val="00026C57"/>
    <w:rPr>
      <w:color w:val="0000FF" w:themeColor="hyperlink"/>
      <w:u w:val="single"/>
    </w:rPr>
  </w:style>
  <w:style w:type="character" w:styleId="FollowedHyperlink">
    <w:name w:val="FollowedHyperlink"/>
    <w:basedOn w:val="DefaultParagraphFont"/>
    <w:uiPriority w:val="99"/>
    <w:semiHidden/>
    <w:unhideWhenUsed/>
    <w:rsid w:val="00306BC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100" w:after="100" w:line="240" w:lineRule="auto"/>
      <w:outlineLvl w:val="1"/>
    </w:pPr>
    <w:rPr>
      <w:rFonts w:ascii="Times New Roman" w:eastAsia="Times New Roman" w:hAnsi="Times New Roman" w:cs="Times New Roman"/>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00"/>
    </w:pPr>
    <w:rPr>
      <w:color w:val="17365D"/>
      <w:sz w:val="52"/>
    </w:rPr>
  </w:style>
  <w:style w:type="paragraph" w:styleId="Subtitle">
    <w:name w:val="Subtitle"/>
    <w:basedOn w:val="Normal"/>
    <w:next w:val="Normal"/>
    <w:pPr>
      <w:keepNext/>
      <w:keepLines/>
    </w:pPr>
    <w:rPr>
      <w:i/>
      <w:color w:val="4F81BD"/>
      <w:sz w:val="24"/>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ListParagraph">
    <w:name w:val="List Paragraph"/>
    <w:basedOn w:val="Normal"/>
    <w:uiPriority w:val="34"/>
    <w:qFormat/>
    <w:rsid w:val="00A23FFD"/>
    <w:pPr>
      <w:ind w:left="720"/>
      <w:contextualSpacing/>
    </w:pPr>
  </w:style>
  <w:style w:type="character" w:styleId="Hyperlink">
    <w:name w:val="Hyperlink"/>
    <w:basedOn w:val="DefaultParagraphFont"/>
    <w:uiPriority w:val="99"/>
    <w:unhideWhenUsed/>
    <w:rsid w:val="00026C57"/>
    <w:rPr>
      <w:color w:val="0000FF" w:themeColor="hyperlink"/>
      <w:u w:val="single"/>
    </w:rPr>
  </w:style>
  <w:style w:type="character" w:styleId="FollowedHyperlink">
    <w:name w:val="FollowedHyperlink"/>
    <w:basedOn w:val="DefaultParagraphFont"/>
    <w:uiPriority w:val="99"/>
    <w:semiHidden/>
    <w:unhideWhenUsed/>
    <w:rsid w:val="00306B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temcareer.com/topcareers/" TargetMode="External"/><Relationship Id="rId13" Type="http://schemas.openxmlformats.org/officeDocument/2006/relationships/hyperlink" Target="https://docs.google.com/forms/d/1d64mTsPuy_hrEmR5uZLtTeA7Xra_oKbMGXLerDgZ0Zw/formResponse?edit2=2_ABaOnucMlZTI7KnYKt_lAOsKTi5VIeVm23uirNj3hPAxJ-zxplbFpBDAhrw7uA"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ocs.google.com/forms/d/1d64mTsPuy_hrEmR5uZLtTeA7Xra_oKbMGXLerDgZ0Zw/formResponse?edit2=2_ABaOnucMlZTI7KnYKt_lAOsKTi5VIeVm23uirNj3hPAxJ-zxplbFpBDAhrw7uA"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cs.google.com/forms/d/1d64mTsPuy_hrEmR5uZLtTeA7Xra_oKbMGXLerDgZ0Zw/formResponse?edit2=2_ABaOnucMlZTI7KnYKt_lAOsKTi5VIeVm23uirNj3hPAxJ-zxplbFpBDAhrw7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google.com/forms/d/1d64mTsPuy_hrEmR5uZLtTeA7Xra_oKbMGXLerDgZ0Zw/viewform?usp=form_confirm&amp;edit2=2_ABaOnucMlZTI7KnYKt_lAOsKTi5VIeVm23uirNj3hPAxJ-zxplbFpBDAhrw7uA" TargetMode="External"/><Relationship Id="rId5" Type="http://schemas.openxmlformats.org/officeDocument/2006/relationships/webSettings" Target="webSettings.xml"/><Relationship Id="rId15" Type="http://schemas.openxmlformats.org/officeDocument/2006/relationships/hyperlink" Target="https://docs.google.com/forms/d/1d64mTsPuy_hrEmR5uZLtTeA7Xra_oKbMGXLerDgZ0Zw/formResponse?edit2=2_ABaOnucMlZTI7KnYKt_lAOsKTi5VIeVm23uirNj3hPAxJ-zxplbFpBDAhrw7uA" TargetMode="External"/><Relationship Id="rId10" Type="http://schemas.openxmlformats.org/officeDocument/2006/relationships/hyperlink" Target="http://umpqua.edu/resources-and-services/faculty-and-staff/committees-taskforc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s.fsu.edu/prospective/cs_career_stats.php" TargetMode="External"/><Relationship Id="rId14" Type="http://schemas.openxmlformats.org/officeDocument/2006/relationships/hyperlink" Target="https://docs.google.com/forms/d/1d64mTsPuy_hrEmR5uZLtTeA7Xra_oKbMGXLerDgZ0Zw/formResponse?edit2=2_ABaOnucMlZTI7KnYKt_lAOsKTi5VIeVm23uirNj3hPAxJ-zxplbFpBDAhrw7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1650</Words>
  <Characters>9407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UCC_New_Program_v1.2 (AS-CS)-1.docx</vt:lpstr>
    </vt:vector>
  </TitlesOfParts>
  <Company/>
  <LinksUpToDate>false</LinksUpToDate>
  <CharactersWithSpaces>11035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UCC_New_Program_v1.2 (AS-CS)-1.docx</dc:title>
  <dc:creator>jiblackwood</dc:creator>
  <cp:lastModifiedBy>John Blackwood</cp:lastModifiedBy>
  <cp:revision>16</cp:revision>
  <dcterms:created xsi:type="dcterms:W3CDTF">2014-10-24T19:02:00Z</dcterms:created>
  <dcterms:modified xsi:type="dcterms:W3CDTF">2014-11-19T22:43:00Z</dcterms:modified>
</cp:coreProperties>
</file>