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1D" w:rsidRPr="001A1E89" w:rsidRDefault="001A1E89">
      <w:pPr>
        <w:rPr>
          <w:sz w:val="44"/>
          <w:szCs w:val="44"/>
        </w:rPr>
      </w:pPr>
      <w:r w:rsidRPr="001A1E89">
        <w:rPr>
          <w:sz w:val="44"/>
          <w:szCs w:val="44"/>
        </w:rPr>
        <w:t>Answers to LMI Worksheet</w:t>
      </w:r>
    </w:p>
    <w:p w:rsidR="006A64BD" w:rsidRDefault="006A64BD">
      <w:pPr>
        <w:rPr>
          <w:rFonts w:ascii="Helvetica" w:hAnsi="Helvetica" w:cs="Helvetica"/>
          <w:sz w:val="24"/>
          <w:szCs w:val="24"/>
        </w:rPr>
      </w:pPr>
      <w:r>
        <w:t xml:space="preserve">Program Name: </w:t>
      </w:r>
      <w:r>
        <w:rPr>
          <w:rFonts w:ascii="Helvetica" w:hAnsi="Helvetica" w:cs="Helvetica"/>
          <w:sz w:val="24"/>
          <w:szCs w:val="24"/>
        </w:rPr>
        <w:t>Associate of Science - Computer Science</w:t>
      </w:r>
    </w:p>
    <w:p w:rsidR="006A64BD" w:rsidRDefault="006A64BD">
      <w:r>
        <w:rPr>
          <w:rFonts w:ascii="Helvetica" w:hAnsi="Helvetica" w:cs="Helvetica"/>
          <w:sz w:val="24"/>
          <w:szCs w:val="24"/>
        </w:rPr>
        <w:t>CIP: 11.0701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What are common job </w:t>
      </w:r>
      <w:proofErr w:type="gramStart"/>
      <w:r>
        <w:rPr>
          <w:rFonts w:ascii="Helvetica" w:hAnsi="Helvetica" w:cs="Helvetica"/>
          <w:sz w:val="24"/>
          <w:szCs w:val="24"/>
        </w:rPr>
        <w:t>titles:</w:t>
      </w:r>
      <w:proofErr w:type="gramEnd"/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Computer and Inform. Systems Managers (11-3021); Computer and Inform. Research 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Scientists (15-1111); Computer Systems Analysts (15-1121); Computer Programmers 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(15-1131); Software Dev, Apps (15-1132); Software Dev, Systems Software (15-1133)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Computer Hardware Engineers (17-2061)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What occupational title most </w:t>
      </w:r>
      <w:bookmarkStart w:id="0" w:name="_GoBack"/>
      <w:bookmarkEnd w:id="0"/>
      <w:r>
        <w:rPr>
          <w:rFonts w:ascii="Helvetica" w:hAnsi="Helvetica" w:cs="Helvetica"/>
          <w:sz w:val="24"/>
          <w:szCs w:val="24"/>
        </w:rPr>
        <w:t>closely describes: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Computer Systems Analysts (15-1121)             Region: Portland, OR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National percentages: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Males: 75%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Females: 25%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Potential career ladder </w:t>
      </w:r>
      <w:proofErr w:type="spellStart"/>
      <w:r>
        <w:rPr>
          <w:rFonts w:ascii="Helvetica" w:hAnsi="Helvetica" w:cs="Helvetica"/>
          <w:sz w:val="24"/>
          <w:szCs w:val="24"/>
        </w:rPr>
        <w:t>opps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Design &amp; implement software (BS followed by MS); promotion to team leadership; promotion to division leadership (sometimes as a director); promotion to company leadership in VP or Chief Information Officer </w:t>
      </w:r>
      <w:proofErr w:type="gramStart"/>
      <w:r>
        <w:rPr>
          <w:rFonts w:ascii="Helvetica" w:hAnsi="Helvetica" w:cs="Helvetica"/>
          <w:sz w:val="24"/>
          <w:szCs w:val="24"/>
        </w:rPr>
        <w:t>role</w:t>
      </w:r>
      <w:proofErr w:type="gramEnd"/>
      <w:r>
        <w:rPr>
          <w:rFonts w:ascii="Helvetica" w:hAnsi="Helvetica" w:cs="Helvetica"/>
          <w:sz w:val="24"/>
          <w:szCs w:val="24"/>
        </w:rPr>
        <w:t xml:space="preserve">. 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Minimum educational requirements: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 bachelor's degree is required for entrance into the job market. However, promotional 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opportunities</w:t>
      </w:r>
      <w:proofErr w:type="gramEnd"/>
      <w:r>
        <w:rPr>
          <w:rFonts w:ascii="Helvetica" w:hAnsi="Helvetica" w:cs="Helvetica"/>
          <w:sz w:val="24"/>
          <w:szCs w:val="24"/>
        </w:rPr>
        <w:t xml:space="preserve"> beyond those of a director usually require a MS. The PhD is not usually</w:t>
      </w:r>
    </w:p>
    <w:p w:rsidR="006A64BD" w:rsidRDefault="006A64BD" w:rsidP="006A64B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required</w:t>
      </w:r>
      <w:proofErr w:type="gramEnd"/>
      <w:r>
        <w:rPr>
          <w:rFonts w:ascii="Helvetica" w:hAnsi="Helvetica" w:cs="Helvetica"/>
          <w:sz w:val="24"/>
          <w:szCs w:val="24"/>
        </w:rPr>
        <w:t xml:space="preserve"> outside of research institutions.</w:t>
      </w:r>
    </w:p>
    <w:p w:rsidR="006A64BD" w:rsidRDefault="006A64BD" w:rsidP="006A64BD">
      <w:pPr>
        <w:rPr>
          <w:rFonts w:ascii="Helvetica" w:hAnsi="Helvetica" w:cs="Helvetica"/>
          <w:sz w:val="24"/>
          <w:szCs w:val="24"/>
        </w:rPr>
      </w:pPr>
    </w:p>
    <w:p w:rsidR="006A64BD" w:rsidRDefault="006A64BD" w:rsidP="006A64BD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Is training available for related career ladder occupations</w:t>
      </w:r>
      <w:proofErr w:type="gramStart"/>
      <w:r>
        <w:rPr>
          <w:rFonts w:ascii="Helvetica" w:hAnsi="Helvetica" w:cs="Helvetica"/>
          <w:sz w:val="24"/>
          <w:szCs w:val="24"/>
        </w:rPr>
        <w:t>?:</w:t>
      </w:r>
      <w:proofErr w:type="gramEnd"/>
    </w:p>
    <w:p w:rsidR="006A64BD" w:rsidRDefault="006A64BD" w:rsidP="006A64BD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Yes, regional and national educational institutions offer MS and PhD training. Vendors also offer advanced training and certification throughout the US via focused </w:t>
      </w:r>
      <w:proofErr w:type="spellStart"/>
      <w:r>
        <w:rPr>
          <w:rFonts w:ascii="Helvetica" w:hAnsi="Helvetica" w:cs="Helvetica"/>
          <w:sz w:val="24"/>
          <w:szCs w:val="24"/>
        </w:rPr>
        <w:t>bootcamps</w:t>
      </w:r>
      <w:proofErr w:type="spellEnd"/>
      <w:r>
        <w:rPr>
          <w:rFonts w:ascii="Helvetica" w:hAnsi="Helvetica" w:cs="Helvetica"/>
          <w:sz w:val="24"/>
          <w:szCs w:val="24"/>
        </w:rPr>
        <w:t xml:space="preserve"> and conventions.</w:t>
      </w:r>
    </w:p>
    <w:p w:rsidR="006A64BD" w:rsidRDefault="006A64BD" w:rsidP="006A64BD">
      <w:pPr>
        <w:rPr>
          <w:rFonts w:ascii="Helvetica" w:hAnsi="Helvetica" w:cs="Helvetica"/>
          <w:sz w:val="24"/>
          <w:szCs w:val="24"/>
        </w:rPr>
      </w:pPr>
    </w:p>
    <w:p w:rsidR="006A64BD" w:rsidRDefault="006A64BD" w:rsidP="006A64BD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Please describe other labor market info that may be relevant:</w:t>
      </w:r>
    </w:p>
    <w:p w:rsidR="006A64BD" w:rsidRDefault="006A64BD" w:rsidP="006A64BD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Most</w:t>
      </w:r>
      <w:r w:rsidRPr="006A64BD">
        <w:rPr>
          <w:rFonts w:ascii="Helvetica" w:hAnsi="Helvetica" w:cs="Helvetica"/>
          <w:sz w:val="24"/>
          <w:szCs w:val="24"/>
        </w:rPr>
        <w:t xml:space="preserve"> analysts predict that the number of people trained for jobs in the computing industry will fall far short of the employment demand.</w:t>
      </w:r>
    </w:p>
    <w:p w:rsidR="006A64BD" w:rsidRDefault="006A64BD" w:rsidP="006A64BD">
      <w:pPr>
        <w:rPr>
          <w:rFonts w:ascii="Helvetica" w:hAnsi="Helvetica" w:cs="Helvetica"/>
          <w:sz w:val="24"/>
          <w:szCs w:val="24"/>
        </w:rPr>
      </w:pPr>
      <w:hyperlink r:id="rId5" w:history="1">
        <w:r w:rsidRPr="00F3409A">
          <w:rPr>
            <w:rStyle w:val="Hyperlink"/>
            <w:rFonts w:ascii="Helvetica" w:hAnsi="Helvetica" w:cs="Helvetica"/>
            <w:sz w:val="24"/>
            <w:szCs w:val="24"/>
          </w:rPr>
          <w:t>http://computingcareers.acm.org/?page_id=8</w:t>
        </w:r>
      </w:hyperlink>
      <w:r>
        <w:rPr>
          <w:rFonts w:ascii="Helvetica" w:hAnsi="Helvetica" w:cs="Helvetica"/>
          <w:sz w:val="24"/>
          <w:szCs w:val="24"/>
        </w:rPr>
        <w:t xml:space="preserve"> </w:t>
      </w:r>
    </w:p>
    <w:p w:rsidR="006A64BD" w:rsidRDefault="001A1E89" w:rsidP="006A64BD">
      <w:hyperlink r:id="rId6" w:history="1">
        <w:r w:rsidR="006A64BD" w:rsidRPr="00F3409A">
          <w:rPr>
            <w:rStyle w:val="Hyperlink"/>
          </w:rPr>
          <w:t>http://www.acm.org/membership/careernews/extras/ProjectedEmployment.gif</w:t>
        </w:r>
      </w:hyperlink>
      <w:r w:rsidR="006A64BD">
        <w:t xml:space="preserve"> </w:t>
      </w:r>
    </w:p>
    <w:sectPr w:rsidR="006A6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4BD"/>
    <w:rsid w:val="001A1E89"/>
    <w:rsid w:val="001E051D"/>
    <w:rsid w:val="006A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4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4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cm.org/membership/careernews/extras/ProjectedEmployment.gif" TargetMode="External"/><Relationship Id="rId5" Type="http://schemas.openxmlformats.org/officeDocument/2006/relationships/hyperlink" Target="http://computingcareers.acm.org/?page_id=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jiblackwood</dc:creator>
  <cp:lastModifiedBy>John Blackwood</cp:lastModifiedBy>
  <cp:revision>2</cp:revision>
  <dcterms:created xsi:type="dcterms:W3CDTF">2014-10-03T23:00:00Z</dcterms:created>
  <dcterms:modified xsi:type="dcterms:W3CDTF">2014-10-09T22:56:00Z</dcterms:modified>
</cp:coreProperties>
</file>